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6AB764D3" w:rsidR="0003021C" w:rsidRPr="004C50FB" w:rsidRDefault="0003021C" w:rsidP="00890543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4C50FB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4C50FB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4C50FB">
        <w:rPr>
          <w:rFonts w:ascii="Arial" w:hAnsi="Arial" w:cs="Arial"/>
          <w:b/>
          <w:sz w:val="24"/>
          <w:szCs w:val="24"/>
        </w:rPr>
        <w:t>#</w:t>
      </w:r>
      <w:r w:rsidR="00CD388E" w:rsidRPr="004C50FB">
        <w:rPr>
          <w:rFonts w:ascii="Arial" w:hAnsi="Arial" w:cs="Arial"/>
          <w:b/>
          <w:sz w:val="24"/>
          <w:szCs w:val="24"/>
        </w:rPr>
        <w:t>10</w:t>
      </w:r>
      <w:r w:rsidR="000D3D68" w:rsidRPr="004C50FB">
        <w:rPr>
          <w:rFonts w:ascii="Arial" w:hAnsi="Arial" w:cs="Arial"/>
          <w:b/>
          <w:sz w:val="24"/>
          <w:szCs w:val="24"/>
        </w:rPr>
        <w:t>4</w:t>
      </w:r>
      <w:r w:rsidR="00D919C5" w:rsidRPr="004C50FB">
        <w:rPr>
          <w:rFonts w:ascii="Arial" w:hAnsi="Arial" w:cs="Arial"/>
          <w:b/>
          <w:sz w:val="24"/>
          <w:szCs w:val="24"/>
        </w:rPr>
        <w:t>-bis</w:t>
      </w:r>
      <w:r w:rsidR="009C6E05" w:rsidRPr="004C50FB">
        <w:rPr>
          <w:rFonts w:ascii="Arial" w:hAnsi="Arial" w:cs="Arial"/>
          <w:b/>
          <w:sz w:val="24"/>
          <w:szCs w:val="24"/>
        </w:rPr>
        <w:t>-</w:t>
      </w:r>
      <w:r w:rsidR="008941F1" w:rsidRPr="004C50FB">
        <w:rPr>
          <w:rFonts w:ascii="Arial" w:hAnsi="Arial" w:cs="Arial"/>
          <w:b/>
          <w:sz w:val="24"/>
          <w:szCs w:val="24"/>
        </w:rPr>
        <w:t>e</w:t>
      </w:r>
      <w:bookmarkEnd w:id="3"/>
      <w:bookmarkEnd w:id="4"/>
      <w:r w:rsidRPr="004C50FB">
        <w:rPr>
          <w:rFonts w:ascii="Arial" w:hAnsi="Arial" w:cs="Arial"/>
          <w:b/>
          <w:sz w:val="24"/>
          <w:szCs w:val="24"/>
        </w:rPr>
        <w:tab/>
      </w:r>
      <w:r w:rsidR="00431B97" w:rsidRPr="00431B97">
        <w:rPr>
          <w:rFonts w:ascii="Arial" w:hAnsi="Arial" w:cs="Arial"/>
          <w:b/>
          <w:sz w:val="24"/>
          <w:szCs w:val="24"/>
        </w:rPr>
        <w:t>R4-2216359</w:t>
      </w:r>
      <w:r w:rsidRPr="004C50FB">
        <w:rPr>
          <w:rFonts w:ascii="Arial" w:hAnsi="Arial" w:cs="Arial"/>
          <w:b/>
          <w:sz w:val="24"/>
          <w:szCs w:val="24"/>
        </w:rPr>
        <w:br/>
      </w:r>
      <w:r w:rsidR="00B90B03" w:rsidRPr="004C50FB">
        <w:rPr>
          <w:rFonts w:ascii="Arial" w:hAnsi="Arial" w:cs="Arial"/>
          <w:b/>
          <w:noProof/>
          <w:sz w:val="24"/>
          <w:lang w:eastAsia="ja-JP"/>
        </w:rPr>
        <w:t xml:space="preserve">E-meeting, </w:t>
      </w:r>
      <w:bookmarkStart w:id="5" w:name="OLE_LINK13"/>
      <w:r w:rsidR="00D919C5" w:rsidRPr="004C50FB">
        <w:rPr>
          <w:rFonts w:ascii="Arial" w:hAnsi="Arial" w:cs="Arial"/>
          <w:b/>
          <w:noProof/>
          <w:sz w:val="24"/>
          <w:lang w:eastAsia="ja-JP"/>
        </w:rPr>
        <w:t>Oct</w:t>
      </w:r>
      <w:r w:rsidR="00283CFA" w:rsidRPr="004C50FB">
        <w:rPr>
          <w:rFonts w:ascii="Arial" w:hAnsi="Arial" w:cs="Arial"/>
          <w:b/>
          <w:noProof/>
          <w:sz w:val="24"/>
          <w:lang w:eastAsia="ja-JP"/>
        </w:rPr>
        <w:t>.</w:t>
      </w:r>
      <w:bookmarkEnd w:id="5"/>
      <w:r w:rsidR="00654998" w:rsidRPr="004C50F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83CFA" w:rsidRPr="004C50FB">
        <w:rPr>
          <w:rFonts w:ascii="Arial" w:hAnsi="Arial" w:cs="Arial"/>
          <w:b/>
          <w:noProof/>
          <w:sz w:val="24"/>
          <w:lang w:eastAsia="ja-JP"/>
        </w:rPr>
        <w:t>1</w:t>
      </w:r>
      <w:r w:rsidR="00D919C5" w:rsidRPr="004C50FB">
        <w:rPr>
          <w:rFonts w:ascii="Arial" w:hAnsi="Arial" w:cs="Arial"/>
          <w:b/>
          <w:noProof/>
          <w:sz w:val="24"/>
          <w:lang w:eastAsia="ja-JP"/>
        </w:rPr>
        <w:t>0</w:t>
      </w:r>
      <w:r w:rsidR="00654998" w:rsidRPr="004C50F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D919C5" w:rsidRPr="004C50FB">
        <w:rPr>
          <w:rFonts w:ascii="Arial" w:hAnsi="Arial" w:cs="Arial"/>
          <w:b/>
          <w:noProof/>
          <w:sz w:val="24"/>
          <w:lang w:eastAsia="ja-JP"/>
        </w:rPr>
        <w:t>Oct</w:t>
      </w:r>
      <w:r w:rsidR="00C101F5" w:rsidRPr="004C50FB">
        <w:rPr>
          <w:rFonts w:ascii="Arial" w:hAnsi="Arial" w:cs="Arial"/>
          <w:b/>
          <w:noProof/>
          <w:sz w:val="24"/>
          <w:lang w:eastAsia="ja-JP"/>
        </w:rPr>
        <w:t>.</w:t>
      </w:r>
      <w:r w:rsidR="00654998" w:rsidRPr="004C50F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D919C5" w:rsidRPr="004C50FB">
        <w:rPr>
          <w:rFonts w:ascii="Arial" w:hAnsi="Arial" w:cs="Arial"/>
          <w:b/>
          <w:noProof/>
          <w:sz w:val="24"/>
          <w:lang w:eastAsia="ja-JP"/>
        </w:rPr>
        <w:t>19</w:t>
      </w:r>
      <w:r w:rsidR="00B90B03" w:rsidRPr="004C50FB">
        <w:rPr>
          <w:rFonts w:ascii="Arial" w:hAnsi="Arial" w:cs="Arial"/>
          <w:b/>
          <w:noProof/>
          <w:sz w:val="24"/>
          <w:lang w:eastAsia="ja-JP"/>
        </w:rPr>
        <w:t>, 2022</w:t>
      </w:r>
    </w:p>
    <w:p w14:paraId="15F9AFC9" w14:textId="64D79A47" w:rsidR="0003021C" w:rsidRPr="0077189F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7D211E">
        <w:rPr>
          <w:rFonts w:ascii="Arial" w:hAnsi="Arial" w:cs="Arial"/>
          <w:b/>
          <w:sz w:val="24"/>
          <w:szCs w:val="24"/>
        </w:rPr>
        <w:t>Agenda item:</w:t>
      </w:r>
      <w:r w:rsidRPr="007D211E">
        <w:rPr>
          <w:rFonts w:ascii="Arial" w:hAnsi="Arial" w:cs="Arial"/>
          <w:b/>
          <w:sz w:val="24"/>
          <w:szCs w:val="24"/>
        </w:rPr>
        <w:tab/>
      </w:r>
      <w:r w:rsidR="007D211E" w:rsidRPr="00A54ABA">
        <w:rPr>
          <w:rFonts w:ascii="Arial" w:hAnsi="Arial" w:cs="Arial"/>
          <w:b/>
          <w:sz w:val="24"/>
          <w:szCs w:val="24"/>
        </w:rPr>
        <w:t>6</w:t>
      </w:r>
      <w:r w:rsidR="00FD3EF1" w:rsidRPr="00A54ABA">
        <w:rPr>
          <w:rFonts w:ascii="Arial" w:hAnsi="Arial" w:cs="Arial"/>
          <w:b/>
          <w:sz w:val="24"/>
          <w:szCs w:val="24"/>
        </w:rPr>
        <w:t>.1</w:t>
      </w:r>
      <w:r w:rsidR="007D211E" w:rsidRPr="00A54ABA">
        <w:rPr>
          <w:rFonts w:ascii="Arial" w:hAnsi="Arial" w:cs="Arial"/>
          <w:b/>
          <w:sz w:val="24"/>
          <w:szCs w:val="24"/>
        </w:rPr>
        <w:t>5</w:t>
      </w:r>
      <w:r w:rsidR="00FD3EF1" w:rsidRPr="00A54ABA">
        <w:rPr>
          <w:rFonts w:ascii="Arial" w:hAnsi="Arial" w:cs="Arial"/>
          <w:b/>
          <w:sz w:val="24"/>
          <w:szCs w:val="24"/>
        </w:rPr>
        <w:t>.</w:t>
      </w:r>
      <w:r w:rsidR="007D211E" w:rsidRPr="00A54ABA">
        <w:rPr>
          <w:rFonts w:ascii="Arial" w:hAnsi="Arial" w:cs="Arial"/>
          <w:b/>
          <w:sz w:val="24"/>
          <w:szCs w:val="24"/>
        </w:rPr>
        <w:t>1</w:t>
      </w:r>
    </w:p>
    <w:p w14:paraId="26D965A6" w14:textId="7ADC952D" w:rsidR="0003021C" w:rsidRPr="0082161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6" w:name="OLE_LINK9"/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7" w:name="OLE_LINK12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7"/>
    </w:p>
    <w:bookmarkEnd w:id="6"/>
    <w:p w14:paraId="7D1D4A8C" w14:textId="118A7441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821616">
        <w:rPr>
          <w:rFonts w:ascii="Arial" w:hAnsi="Arial" w:cs="Arial"/>
          <w:b/>
          <w:sz w:val="24"/>
          <w:szCs w:val="24"/>
        </w:rPr>
        <w:t>Title:</w:t>
      </w:r>
      <w:r w:rsidRPr="00821616">
        <w:rPr>
          <w:rFonts w:ascii="Arial" w:hAnsi="Arial" w:cs="Arial"/>
          <w:b/>
          <w:sz w:val="24"/>
          <w:szCs w:val="24"/>
        </w:rPr>
        <w:tab/>
      </w:r>
      <w:bookmarkStart w:id="8" w:name="OLE_LINK8"/>
      <w:r w:rsidR="00621C39">
        <w:rPr>
          <w:rFonts w:ascii="Arial" w:hAnsi="Arial" w:cs="Arial"/>
          <w:b/>
          <w:sz w:val="24"/>
          <w:szCs w:val="24"/>
        </w:rPr>
        <w:t xml:space="preserve">Views on the framework for </w:t>
      </w:r>
      <w:r w:rsidR="00143DA1">
        <w:rPr>
          <w:rFonts w:ascii="Arial" w:hAnsi="Arial" w:cs="Arial"/>
          <w:b/>
          <w:sz w:val="24"/>
          <w:szCs w:val="24"/>
        </w:rPr>
        <w:t xml:space="preserve">FR2 </w:t>
      </w:r>
      <w:r w:rsidR="005F2748">
        <w:rPr>
          <w:rFonts w:ascii="Arial" w:hAnsi="Arial" w:cs="Arial"/>
          <w:b/>
          <w:sz w:val="24"/>
          <w:szCs w:val="24"/>
        </w:rPr>
        <w:t xml:space="preserve">MIMO OTA </w:t>
      </w:r>
      <w:r w:rsidR="005F2748" w:rsidRPr="005F2748">
        <w:rPr>
          <w:rFonts w:ascii="Arial" w:hAnsi="Arial" w:cs="Arial"/>
          <w:b/>
          <w:sz w:val="24"/>
          <w:szCs w:val="24"/>
        </w:rPr>
        <w:t>requirement</w:t>
      </w:r>
      <w:r w:rsidR="005F2748">
        <w:rPr>
          <w:rFonts w:ascii="Arial" w:hAnsi="Arial" w:cs="Arial"/>
          <w:b/>
          <w:sz w:val="24"/>
          <w:szCs w:val="24"/>
        </w:rPr>
        <w:t>s</w:t>
      </w:r>
      <w:r w:rsidR="005F2748" w:rsidRPr="005F2748">
        <w:rPr>
          <w:rFonts w:ascii="Arial" w:hAnsi="Arial" w:cs="Arial"/>
          <w:b/>
          <w:sz w:val="24"/>
          <w:szCs w:val="24"/>
        </w:rPr>
        <w:t xml:space="preserve"> </w:t>
      </w:r>
    </w:p>
    <w:bookmarkEnd w:id="8"/>
    <w:p w14:paraId="67C1D45E" w14:textId="389B7C0D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6578EF" w:rsidRPr="006578EF">
        <w:rPr>
          <w:rFonts w:ascii="Arial" w:hAnsi="Arial" w:cs="Arial" w:hint="eastAsia"/>
          <w:b/>
          <w:sz w:val="24"/>
          <w:szCs w:val="24"/>
        </w:rPr>
        <w:t>Approval</w:t>
      </w:r>
    </w:p>
    <w:p w14:paraId="4829C7F3" w14:textId="32CBDE95" w:rsidR="00E549D4" w:rsidRPr="00A250C0" w:rsidRDefault="00D92565" w:rsidP="00A250C0">
      <w:pPr>
        <w:pStyle w:val="1"/>
      </w:pPr>
      <w:r w:rsidRPr="00647B25">
        <w:t>1</w:t>
      </w:r>
      <w:r w:rsidRPr="00647B25">
        <w:tab/>
        <w:t>Introduction</w:t>
      </w:r>
      <w:bookmarkStart w:id="9" w:name="OLE_LINK4"/>
    </w:p>
    <w:p w14:paraId="13679368" w14:textId="21178604" w:rsidR="0089763F" w:rsidRDefault="00000000" w:rsidP="00D55504">
      <w:pPr>
        <w:jc w:val="both"/>
        <w:rPr>
          <w:rFonts w:eastAsiaTheme="minorEastAsia"/>
        </w:rPr>
      </w:pPr>
      <w:r>
        <w:rPr>
          <w:noProof/>
        </w:rPr>
        <w:pict w14:anchorId="61DAE951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0;text-align:left;margin-left:.45pt;margin-top:61.25pt;width:480.1pt;height:153.1pt;z-index:251661312;visibility:visible;mso-wrap-style:square;mso-width-percent:0;mso-wrap-distance-left:9pt;mso-wrap-distance-top:3.6pt;mso-wrap-distance-right:9pt;mso-wrap-distance-bottom:3.6pt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">
            <v:textbox style="mso-next-textbox:#_x0000_s2053">
              <w:txbxContent>
                <w:p w14:paraId="28CCAFDA" w14:textId="77777777" w:rsidR="00D70261" w:rsidRPr="008661EE" w:rsidRDefault="00D70261" w:rsidP="00D70261">
                  <w:pPr>
                    <w:numPr>
                      <w:ilvl w:val="1"/>
                      <w:numId w:val="31"/>
                    </w:numPr>
                    <w:spacing w:before="100" w:beforeAutospacing="1" w:after="100" w:afterAutospacing="1"/>
                    <w:ind w:leftChars="120" w:left="660"/>
                    <w:jc w:val="both"/>
                    <w:rPr>
                      <w:b/>
                      <w:bCs/>
                    </w:rPr>
                  </w:pPr>
                  <w:r w:rsidRPr="008661EE">
                    <w:rPr>
                      <w:b/>
                      <w:bCs/>
                      <w:lang w:eastAsia="zh-CN"/>
                    </w:rPr>
                    <w:t>FR2 MIMO OTA test methodology enhancement and leftovers</w:t>
                  </w:r>
                </w:p>
                <w:p w14:paraId="4F82F844" w14:textId="77777777" w:rsidR="00D70261" w:rsidRDefault="00D70261" w:rsidP="00D70261">
                  <w:pPr>
                    <w:numPr>
                      <w:ilvl w:val="2"/>
                      <w:numId w:val="31"/>
                    </w:numPr>
                    <w:spacing w:before="100" w:beforeAutospacing="1" w:after="100" w:afterAutospacing="1"/>
                    <w:ind w:leftChars="330" w:left="1080"/>
                    <w:jc w:val="bot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S</w:t>
                  </w:r>
                  <w:r>
                    <w:rPr>
                      <w:lang w:eastAsia="zh-CN"/>
                    </w:rPr>
                    <w:t>tudy and define</w:t>
                  </w:r>
                  <w:bookmarkStart w:id="10" w:name="OLE_LINK35"/>
                  <w:r>
                    <w:rPr>
                      <w:lang w:eastAsia="zh-CN"/>
                    </w:rPr>
                    <w:t xml:space="preserve"> t</w:t>
                  </w:r>
                  <w:bookmarkStart w:id="11" w:name="OLE_LINK16"/>
                  <w:r>
                    <w:rPr>
                      <w:lang w:eastAsia="zh-CN"/>
                    </w:rPr>
                    <w:t xml:space="preserve">he </w:t>
                  </w:r>
                  <w:bookmarkStart w:id="12" w:name="OLE_LINK17"/>
                  <w:r>
                    <w:rPr>
                      <w:lang w:eastAsia="zh-CN"/>
                    </w:rPr>
                    <w:t>framework for FR2 MIMO OTA requirement development</w:t>
                  </w:r>
                  <w:bookmarkEnd w:id="12"/>
                  <w:r>
                    <w:rPr>
                      <w:lang w:eastAsia="zh-CN"/>
                    </w:rPr>
                    <w:t xml:space="preserve"> </w:t>
                  </w:r>
                  <w:bookmarkEnd w:id="10"/>
                  <w:bookmarkEnd w:id="11"/>
                  <w:r w:rsidRPr="003728FC">
                    <w:rPr>
                      <w:lang w:eastAsia="zh-CN"/>
                    </w:rPr>
                    <w:t>(1</w:t>
                  </w:r>
                  <w:r w:rsidRPr="003728FC">
                    <w:rPr>
                      <w:vertAlign w:val="superscript"/>
                      <w:lang w:eastAsia="zh-CN"/>
                    </w:rPr>
                    <w:t>st</w:t>
                  </w:r>
                  <w:r w:rsidRPr="003728FC">
                    <w:rPr>
                      <w:lang w:eastAsia="zh-CN"/>
                    </w:rPr>
                    <w:t xml:space="preserve"> priority)</w:t>
                  </w:r>
                </w:p>
                <w:p w14:paraId="6E7B19C6" w14:textId="77777777" w:rsidR="00D70261" w:rsidRDefault="00D70261" w:rsidP="00D70261">
                  <w:pPr>
                    <w:numPr>
                      <w:ilvl w:val="3"/>
                      <w:numId w:val="31"/>
                    </w:numPr>
                    <w:spacing w:before="100" w:beforeAutospacing="1" w:after="100" w:afterAutospacing="1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H</w:t>
                  </w:r>
                  <w:r>
                    <w:rPr>
                      <w:rFonts w:hint="eastAsia"/>
                      <w:lang w:eastAsia="zh-CN"/>
                    </w:rPr>
                    <w:t>y</w:t>
                  </w:r>
                  <w:r>
                    <w:rPr>
                      <w:lang w:eastAsia="zh-CN"/>
                    </w:rPr>
                    <w:t>brid of simulation results and measurement results will be considered as the starting point in FR2 requirement definition</w:t>
                  </w:r>
                </w:p>
                <w:p w14:paraId="0398AF4E" w14:textId="77777777" w:rsidR="00D70261" w:rsidRDefault="00D70261" w:rsidP="00D70261">
                  <w:pPr>
                    <w:numPr>
                      <w:ilvl w:val="4"/>
                      <w:numId w:val="31"/>
                    </w:numPr>
                    <w:spacing w:before="100" w:beforeAutospacing="1" w:after="100" w:afterAutospacing="1"/>
                    <w:jc w:val="bot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N</w:t>
                  </w:r>
                  <w:r>
                    <w:rPr>
                      <w:lang w:eastAsia="zh-CN"/>
                    </w:rPr>
                    <w:t>ote: Revisit in RAN#98 to check the feasibility and progress of hybrid simulation and measurement approach.</w:t>
                  </w:r>
                </w:p>
                <w:p w14:paraId="1389E5E2" w14:textId="77777777" w:rsidR="00D70261" w:rsidRDefault="00D70261" w:rsidP="00D70261">
                  <w:pPr>
                    <w:numPr>
                      <w:ilvl w:val="3"/>
                      <w:numId w:val="31"/>
                    </w:numPr>
                    <w:spacing w:before="100" w:beforeAutospacing="1" w:after="100" w:afterAutospacing="1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The correlation between simulation results and measurement results will be considered</w:t>
                  </w:r>
                </w:p>
                <w:p w14:paraId="2C44B877" w14:textId="77777777" w:rsidR="00D70261" w:rsidRDefault="00D70261" w:rsidP="00D70261">
                  <w:pPr>
                    <w:numPr>
                      <w:ilvl w:val="3"/>
                      <w:numId w:val="31"/>
                    </w:numPr>
                    <w:spacing w:before="100" w:beforeAutospacing="1" w:after="100" w:afterAutospacing="1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Simulation assumptions agreed in R17 MIMO OTA WI can be considered as the baseline</w:t>
                  </w:r>
                </w:p>
                <w:p w14:paraId="63656AE5" w14:textId="77777777" w:rsidR="00D70261" w:rsidRDefault="00D70261" w:rsidP="00D70261">
                  <w:pPr>
                    <w:numPr>
                      <w:ilvl w:val="3"/>
                      <w:numId w:val="31"/>
                    </w:numPr>
                    <w:spacing w:before="100" w:beforeAutospacing="1" w:after="100" w:afterAutospacing="1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Study how to handle the situation when not enough measurement results can be collected</w:t>
                  </w:r>
                </w:p>
                <w:p w14:paraId="35098BC1" w14:textId="6BC08731" w:rsidR="0089763F" w:rsidRPr="00D70261" w:rsidRDefault="0089763F" w:rsidP="004C528C">
                  <w:pPr>
                    <w:spacing w:before="100" w:beforeAutospacing="1" w:after="100" w:afterAutospacing="1"/>
                    <w:ind w:left="1080"/>
                    <w:jc w:val="both"/>
                    <w:rPr>
                      <w:lang w:eastAsia="zh-CN"/>
                    </w:rPr>
                  </w:pPr>
                </w:p>
              </w:txbxContent>
            </v:textbox>
            <w10:wrap type="square" anchorx="margin"/>
          </v:shape>
        </w:pict>
      </w:r>
      <w:r w:rsidR="00A250C0">
        <w:t xml:space="preserve">The </w:t>
      </w:r>
      <w:r w:rsidR="00444803" w:rsidRPr="00444803">
        <w:t>R</w:t>
      </w:r>
      <w:r w:rsidR="00C15ED7">
        <w:t>el-</w:t>
      </w:r>
      <w:r w:rsidR="00444803" w:rsidRPr="00444803">
        <w:t xml:space="preserve">18 </w:t>
      </w:r>
      <w:r w:rsidR="00444803">
        <w:t>n</w:t>
      </w:r>
      <w:r w:rsidR="00444803" w:rsidRPr="00444803">
        <w:t>ew</w:t>
      </w:r>
      <w:r w:rsidR="00444803">
        <w:t xml:space="preserve"> Work Item on</w:t>
      </w:r>
      <w:r w:rsidR="00444803" w:rsidRPr="00444803">
        <w:t xml:space="preserve"> Enhancement of Multiple Input Multiple Output (MIMO) Over-the-Air (OTA) test methodology and requirements for NR UEs</w:t>
      </w:r>
      <w:r w:rsidR="00444803">
        <w:t xml:space="preserve"> was approved in RAN #9</w:t>
      </w:r>
      <w:r w:rsidR="00C15ED7">
        <w:t>7</w:t>
      </w:r>
      <w:r w:rsidR="00444803">
        <w:t>e</w:t>
      </w:r>
      <w:r w:rsidR="00C15ED7">
        <w:t xml:space="preserve"> meeting [1]. </w:t>
      </w:r>
      <w:bookmarkStart w:id="13" w:name="OLE_LINK15"/>
      <w:r w:rsidR="00C52924">
        <w:t>The 1</w:t>
      </w:r>
      <w:r w:rsidR="00C52924" w:rsidRPr="00143DA1">
        <w:rPr>
          <w:vertAlign w:val="superscript"/>
        </w:rPr>
        <w:t>st</w:t>
      </w:r>
      <w:r w:rsidR="00C52924">
        <w:t xml:space="preserve"> priority core part objective is to define t</w:t>
      </w:r>
      <w:r w:rsidR="00143DA1">
        <w:t>he</w:t>
      </w:r>
      <w:r w:rsidR="00F17481" w:rsidRPr="00F17481">
        <w:t xml:space="preserve"> framework for FR2 MIMO OTA requirement development</w:t>
      </w:r>
      <w:r w:rsidR="00333B14">
        <w:rPr>
          <w:rFonts w:eastAsiaTheme="minorEastAsia"/>
        </w:rPr>
        <w:t>:</w:t>
      </w:r>
      <w:bookmarkEnd w:id="13"/>
    </w:p>
    <w:p w14:paraId="64F72F16" w14:textId="28CE3741" w:rsidR="007439B9" w:rsidRDefault="00E50CB1" w:rsidP="00D55504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</w:rPr>
        <w:t xml:space="preserve"> this paper, we share our views on </w:t>
      </w:r>
      <w:r w:rsidR="00741224">
        <w:rPr>
          <w:rFonts w:eastAsiaTheme="minorEastAsia"/>
        </w:rPr>
        <w:t xml:space="preserve">the </w:t>
      </w:r>
      <w:r w:rsidR="00741224">
        <w:rPr>
          <w:lang w:eastAsia="zh-CN"/>
        </w:rPr>
        <w:t>framework for FR2 MIMO OTA requirement development.</w:t>
      </w:r>
    </w:p>
    <w:bookmarkEnd w:id="9"/>
    <w:p w14:paraId="2C3B1700" w14:textId="55362F5B" w:rsidR="005D0070" w:rsidRDefault="002D0367" w:rsidP="00D55504">
      <w:pPr>
        <w:pStyle w:val="1"/>
        <w:jc w:val="both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207709">
        <w:rPr>
          <w:rFonts w:eastAsia="宋体"/>
          <w:lang w:eastAsia="zh-CN"/>
        </w:rPr>
        <w:t>Discussion</w:t>
      </w:r>
    </w:p>
    <w:p w14:paraId="206C56CF" w14:textId="77777777" w:rsidR="00A76C6B" w:rsidRDefault="00381ED3" w:rsidP="00515D6E">
      <w:pPr>
        <w:jc w:val="both"/>
        <w:rPr>
          <w:rFonts w:eastAsiaTheme="minorEastAsia"/>
          <w:lang w:eastAsia="zh-CN"/>
        </w:rPr>
      </w:pPr>
      <w:bookmarkStart w:id="14" w:name="OLE_LINK3"/>
      <w:r w:rsidRPr="00381ED3">
        <w:rPr>
          <w:rFonts w:eastAsiaTheme="minorEastAsia"/>
          <w:bCs/>
          <w:szCs w:val="21"/>
          <w:lang w:eastAsia="zh-CN"/>
        </w:rPr>
        <w:t xml:space="preserve">In the </w:t>
      </w:r>
      <w:r>
        <w:rPr>
          <w:rFonts w:eastAsiaTheme="minorEastAsia"/>
          <w:bCs/>
          <w:szCs w:val="21"/>
          <w:lang w:eastAsia="zh-CN"/>
        </w:rPr>
        <w:t xml:space="preserve">Rel-17 </w:t>
      </w:r>
      <w:r w:rsidR="00386466">
        <w:rPr>
          <w:rFonts w:eastAsiaTheme="minorEastAsia"/>
          <w:bCs/>
          <w:szCs w:val="21"/>
          <w:lang w:eastAsia="zh-CN"/>
        </w:rPr>
        <w:t xml:space="preserve">MIMO OTA WI, </w:t>
      </w:r>
      <w:r w:rsidR="00386466">
        <w:rPr>
          <w:rFonts w:eastAsiaTheme="minorEastAsia"/>
          <w:lang w:eastAsia="zh-CN"/>
        </w:rPr>
        <w:t>d</w:t>
      </w:r>
      <w:r w:rsidR="00386466">
        <w:rPr>
          <w:rFonts w:eastAsiaTheme="minorEastAsia" w:hint="eastAsia"/>
          <w:lang w:eastAsia="zh-CN"/>
        </w:rPr>
        <w:t xml:space="preserve">ue </w:t>
      </w:r>
      <w:r w:rsidR="00386466">
        <w:rPr>
          <w:rFonts w:eastAsiaTheme="minorEastAsia"/>
          <w:lang w:eastAsia="zh-CN"/>
        </w:rPr>
        <w:t>to</w:t>
      </w:r>
      <w:r w:rsidR="00386466" w:rsidRPr="00BF7910">
        <w:rPr>
          <w:rFonts w:eastAsiaTheme="minorEastAsia"/>
          <w:lang w:eastAsia="zh-CN"/>
        </w:rPr>
        <w:t xml:space="preserve"> the </w:t>
      </w:r>
      <w:r w:rsidR="00386466">
        <w:rPr>
          <w:rFonts w:eastAsiaTheme="minorEastAsia"/>
          <w:lang w:eastAsia="zh-CN"/>
        </w:rPr>
        <w:t xml:space="preserve">lack of ready </w:t>
      </w:r>
      <w:r w:rsidR="00386466" w:rsidRPr="00BF7910">
        <w:rPr>
          <w:rFonts w:eastAsiaTheme="minorEastAsia"/>
          <w:lang w:eastAsia="zh-CN"/>
        </w:rPr>
        <w:t xml:space="preserve">test systems </w:t>
      </w:r>
      <w:r w:rsidR="008029F1">
        <w:rPr>
          <w:rFonts w:eastAsiaTheme="minorEastAsia"/>
          <w:lang w:eastAsia="zh-CN"/>
        </w:rPr>
        <w:t xml:space="preserve">and enough </w:t>
      </w:r>
      <w:r w:rsidR="000261E5">
        <w:rPr>
          <w:rFonts w:eastAsiaTheme="minorEastAsia"/>
          <w:lang w:eastAsia="zh-CN"/>
        </w:rPr>
        <w:t xml:space="preserve">commercial devices </w:t>
      </w:r>
      <w:r w:rsidR="00386466" w:rsidRPr="00BF7910">
        <w:rPr>
          <w:rFonts w:eastAsiaTheme="minorEastAsia"/>
          <w:lang w:eastAsia="zh-CN"/>
        </w:rPr>
        <w:t>required by FR2 MIMO OTA measurement</w:t>
      </w:r>
      <w:r w:rsidR="00386466">
        <w:rPr>
          <w:rFonts w:eastAsiaTheme="minorEastAsia"/>
          <w:lang w:eastAsia="zh-CN"/>
        </w:rPr>
        <w:t>, RAN4 has focused on the simulation approach to derive FR2 MIMO OTA requirement</w:t>
      </w:r>
      <w:r w:rsidR="000261E5">
        <w:rPr>
          <w:rFonts w:eastAsiaTheme="minorEastAsia"/>
          <w:lang w:eastAsia="zh-CN"/>
        </w:rPr>
        <w:t xml:space="preserve">s. </w:t>
      </w:r>
      <w:r w:rsidR="00386466">
        <w:rPr>
          <w:rFonts w:eastAsiaTheme="minorEastAsia"/>
          <w:lang w:eastAsia="zh-CN"/>
        </w:rPr>
        <w:t xml:space="preserve"> The group </w:t>
      </w:r>
      <w:r w:rsidR="000261E5">
        <w:rPr>
          <w:rFonts w:eastAsiaTheme="minorEastAsia"/>
          <w:lang w:eastAsia="zh-CN"/>
        </w:rPr>
        <w:t>carried out</w:t>
      </w:r>
      <w:r w:rsidR="00386466">
        <w:rPr>
          <w:rFonts w:eastAsiaTheme="minorEastAsia"/>
          <w:lang w:eastAsia="zh-CN"/>
        </w:rPr>
        <w:t xml:space="preserve"> an FR2 MIMO OTA simulation campaign and obtained some simulation results [</w:t>
      </w:r>
      <w:r w:rsidR="001E2524">
        <w:rPr>
          <w:rFonts w:eastAsiaTheme="minorEastAsia"/>
          <w:lang w:eastAsia="zh-CN"/>
        </w:rPr>
        <w:t>2</w:t>
      </w:r>
      <w:r w:rsidR="00386466">
        <w:rPr>
          <w:rFonts w:eastAsiaTheme="minorEastAsia"/>
          <w:lang w:eastAsia="zh-CN"/>
        </w:rPr>
        <w:t>].</w:t>
      </w:r>
      <w:r w:rsidR="001E2524">
        <w:rPr>
          <w:rFonts w:eastAsiaTheme="minorEastAsia"/>
          <w:lang w:eastAsia="zh-CN"/>
        </w:rPr>
        <w:t xml:space="preserve"> </w:t>
      </w:r>
    </w:p>
    <w:p w14:paraId="4B61C8F9" w14:textId="045BBFD3" w:rsidR="00381ED3" w:rsidRPr="00381ED3" w:rsidRDefault="00A76C6B" w:rsidP="00515D6E">
      <w:pPr>
        <w:jc w:val="both"/>
        <w:rPr>
          <w:rFonts w:eastAsiaTheme="minorEastAsia"/>
          <w:bCs/>
          <w:szCs w:val="21"/>
          <w:lang w:eastAsia="zh-CN"/>
        </w:rPr>
      </w:pPr>
      <w:r>
        <w:rPr>
          <w:rFonts w:eastAsiaTheme="minorEastAsia"/>
          <w:lang w:eastAsia="zh-CN"/>
        </w:rPr>
        <w:t>In the Rel-18 WI, h</w:t>
      </w:r>
      <w:r w:rsidRPr="00A76C6B">
        <w:rPr>
          <w:rFonts w:eastAsiaTheme="minorEastAsia"/>
          <w:lang w:eastAsia="zh-CN"/>
        </w:rPr>
        <w:t>ybrid of simulation results and measurement results will be considered as the starting point in FR2 requirement definition</w:t>
      </w:r>
      <w:r>
        <w:rPr>
          <w:rFonts w:eastAsiaTheme="minorEastAsia"/>
          <w:lang w:eastAsia="zh-CN"/>
        </w:rPr>
        <w:t>.</w:t>
      </w:r>
      <w:r w:rsidR="008769FB">
        <w:rPr>
          <w:rFonts w:eastAsiaTheme="minorEastAsia"/>
          <w:lang w:eastAsia="zh-CN"/>
        </w:rPr>
        <w:t xml:space="preserve"> Companies are encouraged </w:t>
      </w:r>
      <w:r w:rsidR="00C9145C" w:rsidRPr="00C9145C">
        <w:rPr>
          <w:rFonts w:eastAsiaTheme="minorEastAsia"/>
          <w:lang w:eastAsia="zh-CN"/>
        </w:rPr>
        <w:t>devices, simulation results, and measurement results for defining FR2 MIMO OTA requirements.</w:t>
      </w:r>
      <w:r w:rsidR="00F4366F" w:rsidRPr="00F4366F">
        <w:t xml:space="preserve"> </w:t>
      </w:r>
      <w:r w:rsidR="00F4366F" w:rsidRPr="00F4366F">
        <w:rPr>
          <w:rFonts w:eastAsiaTheme="minorEastAsia"/>
          <w:lang w:eastAsia="zh-CN"/>
        </w:rPr>
        <w:t>The simulation activity and the measurement activity can be conducted in parallel to promote the progress.</w:t>
      </w:r>
    </w:p>
    <w:p w14:paraId="6C879086" w14:textId="6C9849C3" w:rsidR="001A43BD" w:rsidRPr="00515D6E" w:rsidRDefault="00515D6E" w:rsidP="00515D6E">
      <w:pPr>
        <w:jc w:val="both"/>
        <w:rPr>
          <w:rFonts w:eastAsiaTheme="minorEastAsia"/>
          <w:b/>
          <w:szCs w:val="21"/>
          <w:lang w:eastAsia="zh-CN"/>
        </w:rPr>
      </w:pPr>
      <w:bookmarkStart w:id="15" w:name="OLE_LINK25"/>
      <w:r w:rsidRPr="00515D6E">
        <w:rPr>
          <w:rFonts w:eastAsiaTheme="minorEastAsia"/>
          <w:b/>
          <w:szCs w:val="21"/>
          <w:lang w:eastAsia="zh-CN"/>
        </w:rPr>
        <w:t>Proposal 1:</w:t>
      </w:r>
      <w:r w:rsidR="003972B2" w:rsidRPr="00515D6E">
        <w:rPr>
          <w:rFonts w:eastAsiaTheme="minorEastAsia"/>
          <w:b/>
          <w:szCs w:val="21"/>
          <w:lang w:eastAsia="zh-CN"/>
        </w:rPr>
        <w:t xml:space="preserve"> </w:t>
      </w:r>
      <w:bookmarkStart w:id="16" w:name="_Hlk115364208"/>
      <w:r w:rsidR="00594E64">
        <w:rPr>
          <w:rFonts w:eastAsiaTheme="minorEastAsia"/>
          <w:b/>
          <w:szCs w:val="21"/>
          <w:lang w:eastAsia="zh-CN"/>
        </w:rPr>
        <w:t xml:space="preserve">Companies are encouraged to </w:t>
      </w:r>
      <w:r w:rsidR="00A20E6F">
        <w:rPr>
          <w:rFonts w:eastAsiaTheme="minorEastAsia"/>
          <w:b/>
          <w:szCs w:val="21"/>
          <w:lang w:eastAsia="zh-CN"/>
        </w:rPr>
        <w:t xml:space="preserve">provide </w:t>
      </w:r>
      <w:r w:rsidR="00277479">
        <w:rPr>
          <w:rFonts w:eastAsiaTheme="minorEastAsia"/>
          <w:b/>
          <w:szCs w:val="21"/>
          <w:lang w:eastAsia="zh-CN"/>
        </w:rPr>
        <w:t>devices, simulation results, and m</w:t>
      </w:r>
      <w:r w:rsidR="008769FB">
        <w:rPr>
          <w:rFonts w:eastAsiaTheme="minorEastAsia"/>
          <w:b/>
          <w:szCs w:val="21"/>
          <w:lang w:eastAsia="zh-CN"/>
        </w:rPr>
        <w:t>easurement results</w:t>
      </w:r>
      <w:r w:rsidR="00277479">
        <w:rPr>
          <w:rFonts w:eastAsiaTheme="minorEastAsia"/>
          <w:b/>
          <w:szCs w:val="21"/>
          <w:lang w:eastAsia="zh-CN"/>
        </w:rPr>
        <w:t xml:space="preserve"> for defining FR2 MIMO OTA requirements</w:t>
      </w:r>
      <w:r w:rsidR="003972B2" w:rsidRPr="00515D6E">
        <w:rPr>
          <w:rFonts w:eastAsiaTheme="minorEastAsia"/>
          <w:b/>
          <w:szCs w:val="21"/>
          <w:lang w:eastAsia="zh-CN"/>
        </w:rPr>
        <w:t xml:space="preserve">. </w:t>
      </w:r>
      <w:bookmarkEnd w:id="16"/>
      <w:r w:rsidR="007D742D">
        <w:rPr>
          <w:rFonts w:eastAsiaTheme="minorEastAsia"/>
          <w:b/>
          <w:szCs w:val="21"/>
          <w:lang w:eastAsia="zh-CN"/>
        </w:rPr>
        <w:t xml:space="preserve">The simulation activity and the measurement activity can be conducted in parallel to promote the progress. </w:t>
      </w:r>
    </w:p>
    <w:p w14:paraId="0BFFE15E" w14:textId="2AEBC889" w:rsidR="00BD7978" w:rsidRDefault="00472107" w:rsidP="00515D6E">
      <w:pPr>
        <w:jc w:val="both"/>
        <w:rPr>
          <w:rFonts w:eastAsiaTheme="minorEastAsia"/>
          <w:bCs/>
          <w:szCs w:val="21"/>
          <w:lang w:eastAsia="zh-CN"/>
        </w:rPr>
      </w:pPr>
      <w:r>
        <w:rPr>
          <w:rFonts w:eastAsiaTheme="minorEastAsia" w:hint="eastAsia"/>
          <w:bCs/>
          <w:szCs w:val="21"/>
          <w:lang w:eastAsia="zh-CN"/>
        </w:rPr>
        <w:t>R</w:t>
      </w:r>
      <w:r>
        <w:rPr>
          <w:rFonts w:eastAsiaTheme="minorEastAsia"/>
          <w:bCs/>
          <w:szCs w:val="21"/>
          <w:lang w:eastAsia="zh-CN"/>
        </w:rPr>
        <w:t xml:space="preserve">egarding the hybrid simulation and measurement approach, </w:t>
      </w:r>
      <w:r w:rsidR="00A75154">
        <w:rPr>
          <w:rFonts w:eastAsiaTheme="minorEastAsia"/>
          <w:bCs/>
          <w:szCs w:val="21"/>
          <w:lang w:eastAsia="zh-CN"/>
        </w:rPr>
        <w:t xml:space="preserve">detailed framework and procedures should be specified. </w:t>
      </w:r>
      <w:r w:rsidR="002B7301">
        <w:rPr>
          <w:rFonts w:eastAsiaTheme="minorEastAsia"/>
          <w:bCs/>
          <w:szCs w:val="21"/>
          <w:lang w:eastAsia="zh-CN"/>
        </w:rPr>
        <w:t>To validate the simulation</w:t>
      </w:r>
      <w:r w:rsidR="001679B3">
        <w:rPr>
          <w:rFonts w:eastAsiaTheme="minorEastAsia"/>
          <w:bCs/>
          <w:szCs w:val="21"/>
          <w:lang w:eastAsia="zh-CN"/>
        </w:rPr>
        <w:t xml:space="preserve"> approach</w:t>
      </w:r>
      <w:r w:rsidR="002B7301">
        <w:rPr>
          <w:rFonts w:eastAsiaTheme="minorEastAsia"/>
          <w:bCs/>
          <w:szCs w:val="21"/>
          <w:lang w:eastAsia="zh-CN"/>
        </w:rPr>
        <w:t xml:space="preserve">, </w:t>
      </w:r>
      <w:r w:rsidR="001679B3">
        <w:rPr>
          <w:rFonts w:eastAsiaTheme="minorEastAsia"/>
          <w:bCs/>
          <w:szCs w:val="21"/>
          <w:lang w:eastAsia="zh-CN"/>
        </w:rPr>
        <w:t>t</w:t>
      </w:r>
      <w:r w:rsidR="002B7301">
        <w:rPr>
          <w:rFonts w:eastAsiaTheme="minorEastAsia"/>
          <w:bCs/>
          <w:szCs w:val="21"/>
          <w:lang w:eastAsia="zh-CN"/>
        </w:rPr>
        <w:t xml:space="preserve">he same </w:t>
      </w:r>
      <w:r w:rsidR="002B7301" w:rsidRPr="002B7301">
        <w:rPr>
          <w:rFonts w:eastAsiaTheme="minorEastAsia"/>
          <w:bCs/>
          <w:szCs w:val="21"/>
          <w:lang w:eastAsia="zh-CN"/>
        </w:rPr>
        <w:t>set of parameters as UE’s implementation</w:t>
      </w:r>
      <w:r w:rsidR="002B7301">
        <w:rPr>
          <w:rFonts w:eastAsiaTheme="minorEastAsia"/>
          <w:bCs/>
          <w:szCs w:val="21"/>
          <w:lang w:eastAsia="zh-CN"/>
        </w:rPr>
        <w:t xml:space="preserve"> can be </w:t>
      </w:r>
      <w:r w:rsidR="001679B3">
        <w:rPr>
          <w:rFonts w:eastAsiaTheme="minorEastAsia"/>
          <w:bCs/>
          <w:szCs w:val="21"/>
          <w:lang w:eastAsia="zh-CN"/>
        </w:rPr>
        <w:t xml:space="preserve">used </w:t>
      </w:r>
      <w:r w:rsidR="00CA6D6D">
        <w:rPr>
          <w:rFonts w:eastAsiaTheme="minorEastAsia"/>
          <w:bCs/>
          <w:szCs w:val="21"/>
          <w:lang w:eastAsia="zh-CN"/>
        </w:rPr>
        <w:t>in simulation</w:t>
      </w:r>
      <w:r w:rsidR="001679B3">
        <w:rPr>
          <w:rFonts w:eastAsiaTheme="minorEastAsia"/>
          <w:bCs/>
          <w:szCs w:val="21"/>
          <w:lang w:eastAsia="zh-CN"/>
        </w:rPr>
        <w:t>, then compare the simulation results with the measurement results</w:t>
      </w:r>
      <w:r w:rsidR="002B7301" w:rsidRPr="002B7301">
        <w:rPr>
          <w:rFonts w:eastAsiaTheme="minorEastAsia"/>
          <w:bCs/>
          <w:szCs w:val="21"/>
          <w:lang w:eastAsia="zh-CN"/>
        </w:rPr>
        <w:t xml:space="preserve">. </w:t>
      </w:r>
      <w:r w:rsidR="00BD7978" w:rsidRPr="00BD7978">
        <w:rPr>
          <w:rFonts w:eastAsiaTheme="minorEastAsia"/>
          <w:bCs/>
          <w:szCs w:val="21"/>
          <w:lang w:eastAsia="zh-CN"/>
        </w:rPr>
        <w:t xml:space="preserve">It can be expected that there will be a gap between the </w:t>
      </w:r>
      <w:r w:rsidR="00BD7978" w:rsidRPr="00BD7978">
        <w:rPr>
          <w:rFonts w:eastAsiaTheme="minorEastAsia"/>
          <w:bCs/>
          <w:szCs w:val="21"/>
          <w:lang w:eastAsia="zh-CN"/>
        </w:rPr>
        <w:lastRenderedPageBreak/>
        <w:t>simulation and the measurement results.</w:t>
      </w:r>
      <w:r w:rsidR="00BD7978">
        <w:rPr>
          <w:rFonts w:eastAsiaTheme="minorEastAsia"/>
          <w:bCs/>
          <w:szCs w:val="21"/>
          <w:lang w:eastAsia="zh-CN"/>
        </w:rPr>
        <w:t xml:space="preserve"> </w:t>
      </w:r>
      <w:r w:rsidR="001679B3">
        <w:rPr>
          <w:rFonts w:eastAsiaTheme="minorEastAsia"/>
          <w:bCs/>
          <w:szCs w:val="21"/>
          <w:lang w:eastAsia="zh-CN"/>
        </w:rPr>
        <w:t>If</w:t>
      </w:r>
      <w:r w:rsidR="00BD77DD">
        <w:rPr>
          <w:rFonts w:eastAsiaTheme="minorEastAsia"/>
          <w:bCs/>
          <w:szCs w:val="21"/>
          <w:lang w:eastAsia="zh-CN"/>
        </w:rPr>
        <w:t xml:space="preserve"> the gap </w:t>
      </w:r>
      <w:r w:rsidR="002B7301">
        <w:rPr>
          <w:rFonts w:eastAsiaTheme="minorEastAsia"/>
          <w:bCs/>
          <w:szCs w:val="21"/>
          <w:lang w:eastAsia="zh-CN"/>
        </w:rPr>
        <w:t xml:space="preserve">is </w:t>
      </w:r>
      <w:r w:rsidR="00CA6D6D">
        <w:rPr>
          <w:rFonts w:eastAsiaTheme="minorEastAsia"/>
          <w:bCs/>
          <w:szCs w:val="21"/>
          <w:lang w:eastAsia="zh-CN"/>
        </w:rPr>
        <w:t>reasonably</w:t>
      </w:r>
      <w:r w:rsidR="002B7301">
        <w:rPr>
          <w:rFonts w:eastAsiaTheme="minorEastAsia"/>
          <w:bCs/>
          <w:szCs w:val="21"/>
          <w:lang w:eastAsia="zh-CN"/>
        </w:rPr>
        <w:t xml:space="preserve"> small, the</w:t>
      </w:r>
      <w:r w:rsidR="00CA6D6D">
        <w:rPr>
          <w:rFonts w:eastAsiaTheme="minorEastAsia"/>
          <w:bCs/>
          <w:szCs w:val="21"/>
          <w:lang w:eastAsia="zh-CN"/>
        </w:rPr>
        <w:t>n the</w:t>
      </w:r>
      <w:r w:rsidR="002B7301">
        <w:rPr>
          <w:rFonts w:eastAsiaTheme="minorEastAsia"/>
          <w:bCs/>
          <w:szCs w:val="21"/>
          <w:lang w:eastAsia="zh-CN"/>
        </w:rPr>
        <w:t xml:space="preserve"> simulation can be deemed as being aligned with the measurement. In this case, the FR2 MIMO OTA requirements can </w:t>
      </w:r>
      <w:r w:rsidR="00CA6D6D">
        <w:rPr>
          <w:rFonts w:eastAsiaTheme="minorEastAsia"/>
          <w:bCs/>
          <w:szCs w:val="21"/>
          <w:lang w:eastAsia="zh-CN"/>
        </w:rPr>
        <w:t xml:space="preserve">be derived from a hybrid data pool consisting of </w:t>
      </w:r>
      <w:r w:rsidR="002B7301">
        <w:rPr>
          <w:rFonts w:eastAsiaTheme="minorEastAsia"/>
          <w:bCs/>
          <w:szCs w:val="21"/>
          <w:lang w:eastAsia="zh-CN"/>
        </w:rPr>
        <w:t>simulation results and measurement result</w:t>
      </w:r>
      <w:r w:rsidR="00CA6D6D">
        <w:rPr>
          <w:rFonts w:eastAsiaTheme="minorEastAsia"/>
          <w:bCs/>
          <w:szCs w:val="21"/>
          <w:lang w:eastAsia="zh-CN"/>
        </w:rPr>
        <w:t xml:space="preserve">s. </w:t>
      </w:r>
      <w:r w:rsidR="00D10A62">
        <w:rPr>
          <w:rFonts w:eastAsiaTheme="minorEastAsia"/>
          <w:bCs/>
          <w:szCs w:val="21"/>
          <w:lang w:eastAsia="zh-CN"/>
        </w:rPr>
        <w:t xml:space="preserve">If the gap is relatively large, </w:t>
      </w:r>
      <w:r w:rsidR="00452548">
        <w:rPr>
          <w:rFonts w:eastAsiaTheme="minorEastAsia"/>
          <w:bCs/>
          <w:szCs w:val="21"/>
          <w:lang w:eastAsia="zh-CN"/>
        </w:rPr>
        <w:t xml:space="preserve">the simulation approach should be revisited and improved. </w:t>
      </w:r>
      <w:r w:rsidR="007D0C16">
        <w:rPr>
          <w:rFonts w:eastAsiaTheme="minorEastAsia"/>
          <w:bCs/>
          <w:szCs w:val="21"/>
          <w:lang w:eastAsia="zh-CN"/>
        </w:rPr>
        <w:t xml:space="preserve">However, </w:t>
      </w:r>
      <w:r w:rsidR="00274E1C">
        <w:rPr>
          <w:rFonts w:eastAsiaTheme="minorEastAsia"/>
          <w:bCs/>
          <w:szCs w:val="21"/>
          <w:lang w:eastAsia="zh-CN"/>
        </w:rPr>
        <w:t>it is possible that the simulation and the measurement cannot be aligned within the</w:t>
      </w:r>
      <w:r w:rsidR="007D0C16">
        <w:rPr>
          <w:rFonts w:eastAsiaTheme="minorEastAsia"/>
          <w:bCs/>
          <w:szCs w:val="21"/>
          <w:lang w:eastAsia="zh-CN"/>
        </w:rPr>
        <w:t xml:space="preserve"> Rel-18 timeline</w:t>
      </w:r>
      <w:r w:rsidR="00D102D1">
        <w:rPr>
          <w:rFonts w:eastAsiaTheme="minorEastAsia"/>
          <w:bCs/>
          <w:szCs w:val="21"/>
          <w:lang w:eastAsia="zh-CN"/>
        </w:rPr>
        <w:t>, or the measurement results are obtained at a late stage of the WI</w:t>
      </w:r>
      <w:r w:rsidR="00274E1C">
        <w:rPr>
          <w:rFonts w:eastAsiaTheme="minorEastAsia"/>
          <w:bCs/>
          <w:szCs w:val="21"/>
          <w:lang w:eastAsia="zh-CN"/>
        </w:rPr>
        <w:t>. In th</w:t>
      </w:r>
      <w:r w:rsidR="00D102D1">
        <w:rPr>
          <w:rFonts w:eastAsiaTheme="minorEastAsia"/>
          <w:bCs/>
          <w:szCs w:val="21"/>
          <w:lang w:eastAsia="zh-CN"/>
        </w:rPr>
        <w:t>ese</w:t>
      </w:r>
      <w:r w:rsidR="00274E1C">
        <w:rPr>
          <w:rFonts w:eastAsiaTheme="minorEastAsia"/>
          <w:bCs/>
          <w:szCs w:val="21"/>
          <w:lang w:eastAsia="zh-CN"/>
        </w:rPr>
        <w:t xml:space="preserve"> case</w:t>
      </w:r>
      <w:r w:rsidR="00D102D1">
        <w:rPr>
          <w:rFonts w:eastAsiaTheme="minorEastAsia"/>
          <w:bCs/>
          <w:szCs w:val="21"/>
          <w:lang w:eastAsia="zh-CN"/>
        </w:rPr>
        <w:t>s</w:t>
      </w:r>
      <w:r w:rsidR="00274E1C">
        <w:rPr>
          <w:rFonts w:eastAsiaTheme="minorEastAsia"/>
          <w:bCs/>
          <w:szCs w:val="21"/>
          <w:lang w:eastAsia="zh-CN"/>
        </w:rPr>
        <w:t xml:space="preserve">, </w:t>
      </w:r>
      <w:r w:rsidR="009C2023">
        <w:rPr>
          <w:rFonts w:eastAsiaTheme="minorEastAsia"/>
          <w:bCs/>
          <w:szCs w:val="21"/>
          <w:lang w:eastAsia="zh-CN"/>
        </w:rPr>
        <w:t>one approach is to derive initial requirements from the simulation results, and then refine</w:t>
      </w:r>
      <w:r w:rsidR="002031DC">
        <w:rPr>
          <w:rFonts w:eastAsiaTheme="minorEastAsia"/>
          <w:bCs/>
          <w:szCs w:val="21"/>
          <w:lang w:eastAsia="zh-CN"/>
        </w:rPr>
        <w:t>/revisit</w:t>
      </w:r>
      <w:r w:rsidR="009C2023">
        <w:rPr>
          <w:rFonts w:eastAsiaTheme="minorEastAsia"/>
          <w:bCs/>
          <w:szCs w:val="21"/>
          <w:lang w:eastAsia="zh-CN"/>
        </w:rPr>
        <w:t xml:space="preserve"> the requirements </w:t>
      </w:r>
      <w:r w:rsidR="002031DC">
        <w:rPr>
          <w:rFonts w:eastAsiaTheme="minorEastAsia"/>
          <w:bCs/>
          <w:szCs w:val="21"/>
          <w:lang w:eastAsia="zh-CN"/>
        </w:rPr>
        <w:t>after evaluating</w:t>
      </w:r>
      <w:r w:rsidR="00D102D1">
        <w:rPr>
          <w:rFonts w:eastAsiaTheme="minorEastAsia"/>
          <w:bCs/>
          <w:szCs w:val="21"/>
          <w:lang w:eastAsia="zh-CN"/>
        </w:rPr>
        <w:t xml:space="preserve"> the gap between the simulation and the measurement. </w:t>
      </w:r>
    </w:p>
    <w:p w14:paraId="4DA9C9D8" w14:textId="43D3811C" w:rsidR="00C4258E" w:rsidRDefault="00BD2333" w:rsidP="00C4258E">
      <w:pPr>
        <w:jc w:val="both"/>
        <w:rPr>
          <w:rFonts w:eastAsiaTheme="minorEastAsia"/>
          <w:b/>
          <w:szCs w:val="21"/>
          <w:lang w:eastAsia="zh-CN"/>
        </w:rPr>
      </w:pPr>
      <w:r w:rsidRPr="00634395">
        <w:rPr>
          <w:rFonts w:eastAsiaTheme="minorEastAsia"/>
          <w:b/>
          <w:szCs w:val="21"/>
          <w:lang w:eastAsia="zh-CN"/>
        </w:rPr>
        <w:t xml:space="preserve">Proposal 2: </w:t>
      </w:r>
      <w:r w:rsidR="00C4258E">
        <w:rPr>
          <w:rFonts w:eastAsiaTheme="minorEastAsia"/>
          <w:b/>
          <w:szCs w:val="21"/>
          <w:lang w:eastAsia="zh-CN"/>
        </w:rPr>
        <w:t xml:space="preserve">Specify detailed </w:t>
      </w:r>
      <w:r w:rsidR="00A2060B">
        <w:rPr>
          <w:rFonts w:eastAsiaTheme="minorEastAsia" w:hint="eastAsia"/>
          <w:b/>
          <w:szCs w:val="21"/>
          <w:lang w:eastAsia="zh-CN"/>
        </w:rPr>
        <w:t>procedures</w:t>
      </w:r>
      <w:r w:rsidR="00A2060B">
        <w:rPr>
          <w:rFonts w:eastAsiaTheme="minorEastAsia"/>
          <w:b/>
          <w:szCs w:val="21"/>
          <w:lang w:eastAsia="zh-CN"/>
        </w:rPr>
        <w:t xml:space="preserve"> </w:t>
      </w:r>
      <w:r w:rsidR="00832A5A">
        <w:rPr>
          <w:rFonts w:eastAsiaTheme="minorEastAsia"/>
          <w:b/>
          <w:szCs w:val="21"/>
          <w:lang w:eastAsia="zh-CN"/>
        </w:rPr>
        <w:t>to</w:t>
      </w:r>
      <w:r w:rsidR="00C4258E">
        <w:rPr>
          <w:rFonts w:eastAsiaTheme="minorEastAsia"/>
          <w:b/>
          <w:szCs w:val="21"/>
          <w:lang w:eastAsia="zh-CN"/>
        </w:rPr>
        <w:t xml:space="preserve"> </w:t>
      </w:r>
      <w:r w:rsidR="00FF12AA">
        <w:rPr>
          <w:rFonts w:eastAsiaTheme="minorEastAsia"/>
          <w:b/>
          <w:szCs w:val="21"/>
          <w:lang w:eastAsia="zh-CN"/>
        </w:rPr>
        <w:t>derive</w:t>
      </w:r>
      <w:r w:rsidR="00C4258E" w:rsidRPr="0039113E">
        <w:rPr>
          <w:rFonts w:eastAsiaTheme="minorEastAsia"/>
          <w:b/>
          <w:szCs w:val="21"/>
          <w:lang w:eastAsia="zh-CN"/>
        </w:rPr>
        <w:t xml:space="preserve"> FR2 MIMO OTA requirements from hybrid of simulation results and measurement results</w:t>
      </w:r>
      <w:r w:rsidR="00C4258E">
        <w:rPr>
          <w:rFonts w:eastAsiaTheme="minorEastAsia"/>
          <w:b/>
          <w:szCs w:val="21"/>
          <w:lang w:eastAsia="zh-CN"/>
        </w:rPr>
        <w:t xml:space="preserve">. </w:t>
      </w:r>
      <w:r w:rsidR="00A2060B">
        <w:rPr>
          <w:rFonts w:eastAsiaTheme="minorEastAsia"/>
          <w:b/>
          <w:szCs w:val="21"/>
          <w:lang w:eastAsia="zh-CN"/>
        </w:rPr>
        <w:t xml:space="preserve">The following two </w:t>
      </w:r>
      <w:r w:rsidR="00045AB8">
        <w:rPr>
          <w:rFonts w:eastAsiaTheme="minorEastAsia"/>
          <w:b/>
          <w:szCs w:val="21"/>
          <w:lang w:eastAsia="zh-CN"/>
        </w:rPr>
        <w:t xml:space="preserve">options </w:t>
      </w:r>
      <w:r w:rsidR="00A2060B">
        <w:rPr>
          <w:rFonts w:eastAsiaTheme="minorEastAsia"/>
          <w:b/>
          <w:szCs w:val="21"/>
          <w:lang w:eastAsia="zh-CN"/>
        </w:rPr>
        <w:t>can be considered</w:t>
      </w:r>
      <w:r w:rsidR="00833BFF">
        <w:rPr>
          <w:rFonts w:eastAsiaTheme="minorEastAsia"/>
          <w:b/>
          <w:szCs w:val="21"/>
          <w:lang w:eastAsia="zh-CN"/>
        </w:rPr>
        <w:t xml:space="preserve"> as starting point</w:t>
      </w:r>
      <w:r w:rsidR="00FF12AA">
        <w:rPr>
          <w:rFonts w:eastAsiaTheme="minorEastAsia"/>
          <w:b/>
          <w:szCs w:val="21"/>
          <w:lang w:eastAsia="zh-CN"/>
        </w:rPr>
        <w:t>.</w:t>
      </w:r>
    </w:p>
    <w:p w14:paraId="20CC4D50" w14:textId="2564123E" w:rsidR="00160D56" w:rsidRDefault="00160D56" w:rsidP="00160D56">
      <w:pPr>
        <w:pStyle w:val="a7"/>
        <w:numPr>
          <w:ilvl w:val="0"/>
          <w:numId w:val="46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>
        <w:rPr>
          <w:rFonts w:eastAsiaTheme="minorEastAsia" w:hint="eastAsia"/>
          <w:b/>
          <w:szCs w:val="21"/>
          <w:lang w:eastAsia="zh-CN"/>
        </w:rPr>
        <w:t>O</w:t>
      </w:r>
      <w:r>
        <w:rPr>
          <w:rFonts w:eastAsiaTheme="minorEastAsia"/>
          <w:b/>
          <w:szCs w:val="21"/>
          <w:lang w:eastAsia="zh-CN"/>
        </w:rPr>
        <w:t xml:space="preserve">ption </w:t>
      </w:r>
      <w:r>
        <w:rPr>
          <w:rFonts w:eastAsiaTheme="minorEastAsia"/>
          <w:b/>
          <w:szCs w:val="21"/>
          <w:lang w:eastAsia="zh-CN"/>
        </w:rPr>
        <w:t>1</w:t>
      </w:r>
      <w:r>
        <w:rPr>
          <w:rFonts w:eastAsiaTheme="minorEastAsia"/>
          <w:b/>
          <w:szCs w:val="21"/>
          <w:lang w:eastAsia="zh-CN"/>
        </w:rPr>
        <w:t>:</w:t>
      </w:r>
    </w:p>
    <w:p w14:paraId="58BEB72D" w14:textId="77777777" w:rsidR="00160D56" w:rsidRDefault="00160D56" w:rsidP="00160D56">
      <w:pPr>
        <w:pStyle w:val="a7"/>
        <w:numPr>
          <w:ilvl w:val="0"/>
          <w:numId w:val="48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>
        <w:rPr>
          <w:rFonts w:eastAsiaTheme="minorEastAsia" w:hint="eastAsia"/>
          <w:b/>
          <w:szCs w:val="21"/>
          <w:lang w:eastAsia="zh-CN"/>
        </w:rPr>
        <w:t>S</w:t>
      </w:r>
      <w:r>
        <w:rPr>
          <w:rFonts w:eastAsiaTheme="minorEastAsia"/>
          <w:b/>
          <w:szCs w:val="21"/>
          <w:lang w:eastAsia="zh-CN"/>
        </w:rPr>
        <w:t xml:space="preserve">tep 1: Validate the simulation approach with the measurement results </w:t>
      </w:r>
      <w:r w:rsidRPr="00B64180">
        <w:rPr>
          <w:rFonts w:eastAsiaTheme="minorEastAsia"/>
          <w:b/>
          <w:szCs w:val="21"/>
          <w:lang w:eastAsia="zh-CN"/>
        </w:rPr>
        <w:t>by using the same set of parameters as UE</w:t>
      </w:r>
      <w:r>
        <w:rPr>
          <w:rFonts w:eastAsiaTheme="minorEastAsia"/>
          <w:b/>
          <w:szCs w:val="21"/>
          <w:lang w:eastAsia="zh-CN"/>
        </w:rPr>
        <w:t>’</w:t>
      </w:r>
      <w:r w:rsidRPr="00B64180">
        <w:rPr>
          <w:rFonts w:eastAsiaTheme="minorEastAsia"/>
          <w:b/>
          <w:szCs w:val="21"/>
          <w:lang w:eastAsia="zh-CN"/>
        </w:rPr>
        <w:t>s implementation</w:t>
      </w:r>
      <w:r>
        <w:rPr>
          <w:rFonts w:eastAsiaTheme="minorEastAsia"/>
          <w:b/>
          <w:szCs w:val="21"/>
          <w:lang w:eastAsia="zh-CN"/>
        </w:rPr>
        <w:t xml:space="preserve">. </w:t>
      </w:r>
    </w:p>
    <w:p w14:paraId="27860D45" w14:textId="77777777" w:rsidR="00160D56" w:rsidRDefault="00160D56" w:rsidP="00160D56">
      <w:pPr>
        <w:pStyle w:val="a7"/>
        <w:numPr>
          <w:ilvl w:val="0"/>
          <w:numId w:val="48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>
        <w:rPr>
          <w:rFonts w:eastAsiaTheme="minorEastAsia" w:hint="eastAsia"/>
          <w:b/>
          <w:szCs w:val="21"/>
          <w:lang w:eastAsia="zh-CN"/>
        </w:rPr>
        <w:t>S</w:t>
      </w:r>
      <w:r>
        <w:rPr>
          <w:rFonts w:eastAsiaTheme="minorEastAsia"/>
          <w:b/>
          <w:szCs w:val="21"/>
          <w:lang w:eastAsia="zh-CN"/>
        </w:rPr>
        <w:t>tep 2</w:t>
      </w:r>
      <w:r>
        <w:rPr>
          <w:rFonts w:eastAsiaTheme="minorEastAsia" w:hint="eastAsia"/>
          <w:b/>
          <w:szCs w:val="21"/>
          <w:lang w:eastAsia="zh-CN"/>
        </w:rPr>
        <w:t>:</w:t>
      </w:r>
      <w:r>
        <w:rPr>
          <w:rFonts w:eastAsiaTheme="minorEastAsia"/>
          <w:b/>
          <w:szCs w:val="21"/>
          <w:lang w:eastAsia="zh-CN"/>
        </w:rPr>
        <w:t xml:space="preserve"> If the gap between the simulation results and the measurement res</w:t>
      </w:r>
      <w:r w:rsidRPr="00833BFF">
        <w:rPr>
          <w:rFonts w:eastAsiaTheme="minorEastAsia"/>
          <w:b/>
          <w:szCs w:val="21"/>
          <w:lang w:eastAsia="zh-CN"/>
        </w:rPr>
        <w:t>ults is larger than X dBm/Hz, revisit and improve the simulation approach until the gap is less than X dBm/Hz. The value of X is FFS.</w:t>
      </w:r>
      <w:r>
        <w:rPr>
          <w:rFonts w:eastAsiaTheme="minorEastAsia"/>
          <w:b/>
          <w:szCs w:val="21"/>
          <w:lang w:eastAsia="zh-CN"/>
        </w:rPr>
        <w:t xml:space="preserve"> </w:t>
      </w:r>
    </w:p>
    <w:p w14:paraId="240CF97F" w14:textId="0F5BC846" w:rsidR="00160D56" w:rsidRPr="00160D56" w:rsidRDefault="00160D56" w:rsidP="00C97A67">
      <w:pPr>
        <w:pStyle w:val="a7"/>
        <w:numPr>
          <w:ilvl w:val="0"/>
          <w:numId w:val="48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 w:rsidRPr="00160D56">
        <w:rPr>
          <w:rFonts w:eastAsiaTheme="minorEastAsia" w:hint="eastAsia"/>
          <w:b/>
          <w:szCs w:val="21"/>
          <w:lang w:eastAsia="zh-CN"/>
        </w:rPr>
        <w:t>S</w:t>
      </w:r>
      <w:r w:rsidRPr="00160D56">
        <w:rPr>
          <w:rFonts w:eastAsiaTheme="minorEastAsia"/>
          <w:b/>
          <w:szCs w:val="21"/>
          <w:lang w:eastAsia="zh-CN"/>
        </w:rPr>
        <w:t xml:space="preserve">tep 3: Derive the requirements form a hybrid data pool consisting of simulation results and measurement results. </w:t>
      </w:r>
    </w:p>
    <w:p w14:paraId="431264D2" w14:textId="658B00C4" w:rsidR="00A2060B" w:rsidRPr="00835DBF" w:rsidRDefault="00045AB8" w:rsidP="00835DBF">
      <w:pPr>
        <w:pStyle w:val="a7"/>
        <w:numPr>
          <w:ilvl w:val="0"/>
          <w:numId w:val="46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 w:rsidRPr="00835DBF">
        <w:rPr>
          <w:rFonts w:eastAsiaTheme="minorEastAsia"/>
          <w:b/>
          <w:szCs w:val="21"/>
          <w:lang w:eastAsia="zh-CN"/>
        </w:rPr>
        <w:t>Option</w:t>
      </w:r>
      <w:r w:rsidR="007D742D" w:rsidRPr="00835DBF">
        <w:rPr>
          <w:rFonts w:eastAsiaTheme="minorEastAsia"/>
          <w:b/>
          <w:szCs w:val="21"/>
          <w:lang w:eastAsia="zh-CN"/>
        </w:rPr>
        <w:t xml:space="preserve"> </w:t>
      </w:r>
      <w:r w:rsidR="00160D56">
        <w:rPr>
          <w:rFonts w:eastAsiaTheme="minorEastAsia"/>
          <w:b/>
          <w:szCs w:val="21"/>
          <w:lang w:eastAsia="zh-CN"/>
        </w:rPr>
        <w:t>2</w:t>
      </w:r>
      <w:r w:rsidR="007D742D" w:rsidRPr="00835DBF">
        <w:rPr>
          <w:rFonts w:eastAsiaTheme="minorEastAsia" w:hint="eastAsia"/>
          <w:b/>
          <w:szCs w:val="21"/>
          <w:lang w:eastAsia="zh-CN"/>
        </w:rPr>
        <w:t>:</w:t>
      </w:r>
      <w:r w:rsidR="007D742D" w:rsidRPr="00835DBF">
        <w:rPr>
          <w:rFonts w:eastAsiaTheme="minorEastAsia"/>
          <w:b/>
          <w:szCs w:val="21"/>
          <w:lang w:eastAsia="zh-CN"/>
        </w:rPr>
        <w:t xml:space="preserve"> </w:t>
      </w:r>
    </w:p>
    <w:p w14:paraId="17C53CFB" w14:textId="66FA74B8" w:rsidR="007D742D" w:rsidRPr="00835DBF" w:rsidRDefault="00F12DBD" w:rsidP="00835DBF">
      <w:pPr>
        <w:pStyle w:val="a7"/>
        <w:numPr>
          <w:ilvl w:val="0"/>
          <w:numId w:val="48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 w:rsidRPr="00835DBF">
        <w:rPr>
          <w:rFonts w:eastAsiaTheme="minorEastAsia"/>
          <w:b/>
          <w:szCs w:val="21"/>
          <w:lang w:eastAsia="zh-CN"/>
        </w:rPr>
        <w:t xml:space="preserve">Sept 1: </w:t>
      </w:r>
      <w:r w:rsidR="00A37EA6" w:rsidRPr="00835DBF">
        <w:rPr>
          <w:rFonts w:eastAsiaTheme="minorEastAsia"/>
          <w:b/>
          <w:szCs w:val="21"/>
          <w:lang w:eastAsia="zh-CN"/>
        </w:rPr>
        <w:t>Derive initial requirement</w:t>
      </w:r>
      <w:r w:rsidR="00F87A79" w:rsidRPr="00835DBF">
        <w:rPr>
          <w:rFonts w:eastAsiaTheme="minorEastAsia"/>
          <w:b/>
          <w:szCs w:val="21"/>
          <w:lang w:eastAsia="zh-CN"/>
        </w:rPr>
        <w:t>s</w:t>
      </w:r>
      <w:r w:rsidR="00A37EA6" w:rsidRPr="00835DBF">
        <w:rPr>
          <w:rFonts w:eastAsiaTheme="minorEastAsia"/>
          <w:b/>
          <w:szCs w:val="21"/>
          <w:lang w:eastAsia="zh-CN"/>
        </w:rPr>
        <w:t xml:space="preserve"> </w:t>
      </w:r>
      <w:r w:rsidR="00B8610A">
        <w:rPr>
          <w:rFonts w:eastAsiaTheme="minorEastAsia"/>
          <w:b/>
          <w:szCs w:val="21"/>
          <w:lang w:eastAsia="zh-CN"/>
        </w:rPr>
        <w:t xml:space="preserve">with square brackets </w:t>
      </w:r>
      <w:r w:rsidR="00A37EA6" w:rsidRPr="00835DBF">
        <w:rPr>
          <w:rFonts w:eastAsiaTheme="minorEastAsia"/>
          <w:b/>
          <w:szCs w:val="21"/>
          <w:lang w:eastAsia="zh-CN"/>
        </w:rPr>
        <w:t>from the simulation results.</w:t>
      </w:r>
    </w:p>
    <w:p w14:paraId="04E644FE" w14:textId="545750B6" w:rsidR="00F12DBD" w:rsidRPr="00835DBF" w:rsidRDefault="00F12DBD" w:rsidP="00835DBF">
      <w:pPr>
        <w:pStyle w:val="a7"/>
        <w:numPr>
          <w:ilvl w:val="0"/>
          <w:numId w:val="48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 w:rsidRPr="00835DBF">
        <w:rPr>
          <w:rFonts w:eastAsiaTheme="minorEastAsia" w:hint="eastAsia"/>
          <w:b/>
          <w:szCs w:val="21"/>
          <w:lang w:eastAsia="zh-CN"/>
        </w:rPr>
        <w:t>S</w:t>
      </w:r>
      <w:r w:rsidRPr="00835DBF">
        <w:rPr>
          <w:rFonts w:eastAsiaTheme="minorEastAsia"/>
          <w:b/>
          <w:szCs w:val="21"/>
          <w:lang w:eastAsia="zh-CN"/>
        </w:rPr>
        <w:t xml:space="preserve">tep 2: </w:t>
      </w:r>
      <w:r w:rsidR="00A37EA6" w:rsidRPr="00835DBF">
        <w:rPr>
          <w:rFonts w:eastAsiaTheme="minorEastAsia"/>
          <w:b/>
          <w:szCs w:val="21"/>
          <w:lang w:eastAsia="zh-CN"/>
        </w:rPr>
        <w:t xml:space="preserve">Evaluate the </w:t>
      </w:r>
      <w:r w:rsidR="006C24BE" w:rsidRPr="00835DBF">
        <w:rPr>
          <w:rFonts w:eastAsiaTheme="minorEastAsia"/>
          <w:b/>
          <w:szCs w:val="21"/>
          <w:lang w:eastAsia="zh-CN"/>
        </w:rPr>
        <w:t xml:space="preserve">gap between the simulation </w:t>
      </w:r>
      <w:r w:rsidR="00505846" w:rsidRPr="00835DBF">
        <w:rPr>
          <w:rFonts w:eastAsiaTheme="minorEastAsia"/>
          <w:b/>
          <w:szCs w:val="21"/>
          <w:lang w:eastAsia="zh-CN"/>
        </w:rPr>
        <w:t xml:space="preserve">results </w:t>
      </w:r>
      <w:r w:rsidR="006C24BE" w:rsidRPr="00835DBF">
        <w:rPr>
          <w:rFonts w:eastAsiaTheme="minorEastAsia"/>
          <w:b/>
          <w:szCs w:val="21"/>
          <w:lang w:eastAsia="zh-CN"/>
        </w:rPr>
        <w:t>and measurement</w:t>
      </w:r>
      <w:r w:rsidR="00505846" w:rsidRPr="00835DBF">
        <w:rPr>
          <w:rFonts w:eastAsiaTheme="minorEastAsia"/>
          <w:b/>
          <w:szCs w:val="21"/>
          <w:lang w:eastAsia="zh-CN"/>
        </w:rPr>
        <w:t xml:space="preserve"> results</w:t>
      </w:r>
      <w:r w:rsidR="006C24BE" w:rsidRPr="00835DBF">
        <w:rPr>
          <w:rFonts w:eastAsiaTheme="minorEastAsia"/>
          <w:b/>
          <w:szCs w:val="21"/>
          <w:lang w:eastAsia="zh-CN"/>
        </w:rPr>
        <w:t>.</w:t>
      </w:r>
      <w:r w:rsidR="00164EA4" w:rsidRPr="00835DBF">
        <w:rPr>
          <w:rFonts w:eastAsiaTheme="minorEastAsia"/>
          <w:b/>
          <w:szCs w:val="21"/>
          <w:lang w:eastAsia="zh-CN"/>
        </w:rPr>
        <w:t xml:space="preserve"> </w:t>
      </w:r>
      <w:r w:rsidR="00274E1C">
        <w:rPr>
          <w:rFonts w:eastAsiaTheme="minorEastAsia"/>
          <w:b/>
          <w:szCs w:val="21"/>
          <w:lang w:eastAsia="zh-CN"/>
        </w:rPr>
        <w:t xml:space="preserve">The gap is intended to be used to adjust the initial requirements. </w:t>
      </w:r>
    </w:p>
    <w:p w14:paraId="7890D2A5" w14:textId="2FD06FDD" w:rsidR="00505846" w:rsidRPr="00835DBF" w:rsidRDefault="00505846" w:rsidP="00835DBF">
      <w:pPr>
        <w:pStyle w:val="a7"/>
        <w:numPr>
          <w:ilvl w:val="0"/>
          <w:numId w:val="48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 w:rsidRPr="00835DBF">
        <w:rPr>
          <w:rFonts w:eastAsiaTheme="minorEastAsia" w:hint="eastAsia"/>
          <w:b/>
          <w:szCs w:val="21"/>
          <w:lang w:eastAsia="zh-CN"/>
        </w:rPr>
        <w:t>S</w:t>
      </w:r>
      <w:r w:rsidRPr="00835DBF">
        <w:rPr>
          <w:rFonts w:eastAsiaTheme="minorEastAsia"/>
          <w:b/>
          <w:szCs w:val="21"/>
          <w:lang w:eastAsia="zh-CN"/>
        </w:rPr>
        <w:t>tep 3:</w:t>
      </w:r>
      <w:r w:rsidR="000F08FE" w:rsidRPr="00835DBF">
        <w:rPr>
          <w:rFonts w:eastAsiaTheme="minorEastAsia"/>
          <w:b/>
          <w:szCs w:val="21"/>
          <w:lang w:eastAsia="zh-CN"/>
        </w:rPr>
        <w:t xml:space="preserve"> </w:t>
      </w:r>
      <w:r w:rsidR="00B8610A" w:rsidRPr="00B8610A">
        <w:rPr>
          <w:rFonts w:eastAsiaTheme="minorEastAsia"/>
          <w:b/>
          <w:szCs w:val="21"/>
          <w:lang w:eastAsia="zh-CN"/>
        </w:rPr>
        <w:t>Refine/Revisit the requirement</w:t>
      </w:r>
      <w:r w:rsidR="00B8610A">
        <w:rPr>
          <w:rFonts w:eastAsiaTheme="minorEastAsia"/>
          <w:b/>
          <w:szCs w:val="21"/>
          <w:lang w:eastAsia="zh-CN"/>
        </w:rPr>
        <w:t>s</w:t>
      </w:r>
      <w:r w:rsidR="00B8610A" w:rsidRPr="00B8610A">
        <w:rPr>
          <w:rFonts w:eastAsiaTheme="minorEastAsia"/>
          <w:b/>
          <w:szCs w:val="21"/>
          <w:lang w:eastAsia="zh-CN"/>
        </w:rPr>
        <w:t xml:space="preserve"> according to the outcome of </w:t>
      </w:r>
      <w:r w:rsidR="00B8610A">
        <w:rPr>
          <w:rFonts w:eastAsiaTheme="minorEastAsia"/>
          <w:b/>
          <w:szCs w:val="21"/>
          <w:lang w:eastAsia="zh-CN"/>
        </w:rPr>
        <w:t>S</w:t>
      </w:r>
      <w:r w:rsidR="00B8610A" w:rsidRPr="00B8610A">
        <w:rPr>
          <w:rFonts w:eastAsiaTheme="minorEastAsia"/>
          <w:b/>
          <w:szCs w:val="21"/>
          <w:lang w:eastAsia="zh-CN"/>
        </w:rPr>
        <w:t>tep</w:t>
      </w:r>
      <w:r w:rsidR="00B8610A">
        <w:rPr>
          <w:rFonts w:eastAsiaTheme="minorEastAsia"/>
          <w:b/>
          <w:szCs w:val="21"/>
          <w:lang w:eastAsia="zh-CN"/>
        </w:rPr>
        <w:t xml:space="preserve"> </w:t>
      </w:r>
      <w:r w:rsidR="00B8610A" w:rsidRPr="00B8610A">
        <w:rPr>
          <w:rFonts w:eastAsiaTheme="minorEastAsia"/>
          <w:b/>
          <w:szCs w:val="21"/>
          <w:lang w:eastAsia="zh-CN"/>
        </w:rPr>
        <w:t>2 and derive the final requirement</w:t>
      </w:r>
      <w:r w:rsidR="00B8610A">
        <w:rPr>
          <w:rFonts w:eastAsiaTheme="minorEastAsia" w:hint="eastAsia"/>
          <w:b/>
          <w:szCs w:val="21"/>
          <w:lang w:eastAsia="zh-CN"/>
        </w:rPr>
        <w:t>s</w:t>
      </w:r>
      <w:r w:rsidR="00B8610A">
        <w:rPr>
          <w:rFonts w:eastAsiaTheme="minorEastAsia"/>
          <w:b/>
          <w:szCs w:val="21"/>
          <w:lang w:eastAsia="zh-CN"/>
        </w:rPr>
        <w:t>.</w:t>
      </w:r>
    </w:p>
    <w:p w14:paraId="15B37A33" w14:textId="2163A85B" w:rsidR="00640240" w:rsidRDefault="00640240" w:rsidP="00C84CED">
      <w:pPr>
        <w:pStyle w:val="a7"/>
        <w:ind w:left="840" w:firstLineChars="0" w:firstLine="0"/>
        <w:jc w:val="both"/>
        <w:rPr>
          <w:rFonts w:eastAsiaTheme="minorEastAsia"/>
          <w:b/>
          <w:szCs w:val="21"/>
          <w:lang w:eastAsia="zh-CN"/>
        </w:rPr>
      </w:pPr>
    </w:p>
    <w:p w14:paraId="60D3EF14" w14:textId="0E33A415" w:rsidR="00D25314" w:rsidRPr="00813DBA" w:rsidRDefault="00813DBA" w:rsidP="00813DBA">
      <w:pPr>
        <w:jc w:val="both"/>
        <w:rPr>
          <w:rFonts w:eastAsiaTheme="minorEastAsia"/>
          <w:bCs/>
          <w:szCs w:val="21"/>
          <w:lang w:eastAsia="zh-CN"/>
        </w:rPr>
      </w:pPr>
      <w:r w:rsidRPr="00813DBA">
        <w:rPr>
          <w:rFonts w:eastAsiaTheme="minorEastAsia" w:hint="eastAsia"/>
          <w:bCs/>
          <w:szCs w:val="21"/>
          <w:lang w:eastAsia="zh-CN"/>
        </w:rPr>
        <w:t>T</w:t>
      </w:r>
      <w:r w:rsidRPr="00813DBA">
        <w:rPr>
          <w:rFonts w:eastAsiaTheme="minorEastAsia"/>
          <w:bCs/>
          <w:szCs w:val="21"/>
          <w:lang w:eastAsia="zh-CN"/>
        </w:rPr>
        <w:t xml:space="preserve">he </w:t>
      </w:r>
      <w:r w:rsidR="000675DC">
        <w:rPr>
          <w:rFonts w:eastAsiaTheme="minorEastAsia"/>
          <w:bCs/>
          <w:szCs w:val="21"/>
          <w:lang w:eastAsia="zh-CN"/>
        </w:rPr>
        <w:t xml:space="preserve">traditional approach to define OTA requirements is based on pure </w:t>
      </w:r>
      <w:r w:rsidRPr="00813DBA">
        <w:rPr>
          <w:rFonts w:eastAsiaTheme="minorEastAsia"/>
          <w:bCs/>
          <w:szCs w:val="21"/>
          <w:lang w:eastAsia="zh-CN"/>
        </w:rPr>
        <w:t>measurement</w:t>
      </w:r>
      <w:r w:rsidR="000675DC">
        <w:rPr>
          <w:rFonts w:eastAsiaTheme="minorEastAsia"/>
          <w:bCs/>
          <w:szCs w:val="21"/>
          <w:lang w:eastAsia="zh-CN"/>
        </w:rPr>
        <w:t xml:space="preserve"> </w:t>
      </w:r>
      <w:r w:rsidRPr="00813DBA">
        <w:rPr>
          <w:rFonts w:eastAsiaTheme="minorEastAsia"/>
          <w:bCs/>
          <w:szCs w:val="21"/>
          <w:lang w:eastAsia="zh-CN"/>
        </w:rPr>
        <w:t>data</w:t>
      </w:r>
      <w:r w:rsidR="000675DC">
        <w:rPr>
          <w:rFonts w:eastAsiaTheme="minorEastAsia"/>
          <w:bCs/>
          <w:szCs w:val="21"/>
          <w:lang w:eastAsia="zh-CN"/>
        </w:rPr>
        <w:t>.</w:t>
      </w:r>
      <w:r w:rsidRPr="00813DBA">
        <w:rPr>
          <w:rFonts w:eastAsiaTheme="minorEastAsia"/>
          <w:bCs/>
          <w:szCs w:val="21"/>
          <w:lang w:eastAsia="zh-CN"/>
        </w:rPr>
        <w:t xml:space="preserve"> </w:t>
      </w:r>
      <w:r w:rsidR="005F0371">
        <w:rPr>
          <w:rFonts w:eastAsiaTheme="minorEastAsia"/>
          <w:bCs/>
          <w:szCs w:val="21"/>
          <w:lang w:eastAsia="zh-CN"/>
        </w:rPr>
        <w:t xml:space="preserve">Thus, if </w:t>
      </w:r>
      <w:r w:rsidR="005F0371" w:rsidRPr="005F0371">
        <w:rPr>
          <w:rFonts w:eastAsiaTheme="minorEastAsia"/>
          <w:bCs/>
          <w:szCs w:val="21"/>
          <w:lang w:eastAsia="zh-CN"/>
        </w:rPr>
        <w:t>enough measurement results are collected, FR2 MIMO OTA requirements should be purely derived from measurement results.</w:t>
      </w:r>
      <w:r w:rsidR="005F0371">
        <w:rPr>
          <w:rFonts w:eastAsiaTheme="minorEastAsia"/>
          <w:bCs/>
          <w:szCs w:val="21"/>
          <w:lang w:eastAsia="zh-CN"/>
        </w:rPr>
        <w:t xml:space="preserve"> </w:t>
      </w:r>
      <w:r w:rsidR="005F0371" w:rsidRPr="005F0371">
        <w:rPr>
          <w:rFonts w:eastAsiaTheme="minorEastAsia"/>
          <w:bCs/>
          <w:szCs w:val="21"/>
          <w:lang w:eastAsia="zh-CN"/>
        </w:rPr>
        <w:t>The minimum number of devices that pure measurement approach can be adopted is FFS.</w:t>
      </w:r>
    </w:p>
    <w:p w14:paraId="79AF45CE" w14:textId="77777777" w:rsidR="00D25314" w:rsidRDefault="00D25314" w:rsidP="00D25314">
      <w:pPr>
        <w:jc w:val="both"/>
        <w:rPr>
          <w:rFonts w:eastAsiaTheme="minorEastAsia"/>
          <w:b/>
          <w:szCs w:val="21"/>
          <w:lang w:eastAsia="zh-CN"/>
        </w:rPr>
      </w:pPr>
      <w:r w:rsidRPr="00634395">
        <w:rPr>
          <w:rFonts w:eastAsiaTheme="minorEastAsia" w:hint="eastAsia"/>
          <w:b/>
          <w:szCs w:val="21"/>
          <w:lang w:eastAsia="zh-CN"/>
        </w:rPr>
        <w:t>P</w:t>
      </w:r>
      <w:r w:rsidRPr="00634395">
        <w:rPr>
          <w:rFonts w:eastAsiaTheme="minorEastAsia"/>
          <w:b/>
          <w:szCs w:val="21"/>
          <w:lang w:eastAsia="zh-CN"/>
        </w:rPr>
        <w:t xml:space="preserve">roposal 3: If enough measurement results </w:t>
      </w:r>
      <w:r>
        <w:rPr>
          <w:rFonts w:eastAsiaTheme="minorEastAsia"/>
          <w:b/>
          <w:szCs w:val="21"/>
          <w:lang w:eastAsia="zh-CN"/>
        </w:rPr>
        <w:t>are</w:t>
      </w:r>
      <w:r w:rsidRPr="00634395">
        <w:rPr>
          <w:rFonts w:eastAsiaTheme="minorEastAsia"/>
          <w:b/>
          <w:szCs w:val="21"/>
          <w:lang w:eastAsia="zh-CN"/>
        </w:rPr>
        <w:t xml:space="preserve"> collected, </w:t>
      </w:r>
      <w:r>
        <w:rPr>
          <w:rFonts w:eastAsiaTheme="minorEastAsia"/>
          <w:b/>
          <w:szCs w:val="21"/>
          <w:lang w:eastAsia="zh-CN"/>
        </w:rPr>
        <w:t>FR2 MIMO OTA requirements should be purely derived from measurement results</w:t>
      </w:r>
      <w:r w:rsidRPr="00634395">
        <w:rPr>
          <w:rFonts w:eastAsiaTheme="minorEastAsia"/>
          <w:b/>
          <w:szCs w:val="21"/>
          <w:lang w:eastAsia="zh-CN"/>
        </w:rPr>
        <w:t>.</w:t>
      </w:r>
      <w:r>
        <w:rPr>
          <w:rFonts w:eastAsiaTheme="minorEastAsia"/>
          <w:b/>
          <w:szCs w:val="21"/>
          <w:lang w:eastAsia="zh-CN"/>
        </w:rPr>
        <w:t xml:space="preserve"> T</w:t>
      </w:r>
      <w:r w:rsidRPr="00C93AD5">
        <w:rPr>
          <w:rFonts w:eastAsiaTheme="minorEastAsia"/>
          <w:b/>
          <w:szCs w:val="21"/>
          <w:lang w:eastAsia="zh-CN"/>
        </w:rPr>
        <w:t>he minimum number of devices that pure measurement approach can be adopted</w:t>
      </w:r>
      <w:r>
        <w:rPr>
          <w:rFonts w:eastAsiaTheme="minorEastAsia"/>
          <w:b/>
          <w:szCs w:val="21"/>
          <w:lang w:eastAsia="zh-CN"/>
        </w:rPr>
        <w:t xml:space="preserve"> is FFS. </w:t>
      </w:r>
    </w:p>
    <w:p w14:paraId="309F6A12" w14:textId="3035C727" w:rsidR="00E82D1F" w:rsidRDefault="00E82D1F" w:rsidP="00E82D1F">
      <w:pPr>
        <w:jc w:val="both"/>
        <w:rPr>
          <w:rFonts w:eastAsiaTheme="minorEastAsia"/>
          <w:bCs/>
          <w:szCs w:val="21"/>
          <w:lang w:eastAsia="zh-CN"/>
        </w:rPr>
      </w:pPr>
      <w:r>
        <w:rPr>
          <w:rFonts w:eastAsiaTheme="minorEastAsia"/>
          <w:bCs/>
          <w:szCs w:val="21"/>
          <w:lang w:eastAsia="zh-CN"/>
        </w:rPr>
        <w:t xml:space="preserve">The number of commercially available devices is an important factor for </w:t>
      </w:r>
      <w:r w:rsidR="002879C6">
        <w:rPr>
          <w:rFonts w:eastAsiaTheme="minorEastAsia"/>
          <w:bCs/>
          <w:szCs w:val="21"/>
          <w:lang w:eastAsia="zh-CN"/>
        </w:rPr>
        <w:t xml:space="preserve">whether enough </w:t>
      </w:r>
      <w:r>
        <w:rPr>
          <w:rFonts w:eastAsiaTheme="minorEastAsia"/>
          <w:bCs/>
          <w:szCs w:val="21"/>
          <w:lang w:eastAsia="zh-CN"/>
        </w:rPr>
        <w:t xml:space="preserve">measurement results </w:t>
      </w:r>
      <w:r w:rsidR="002879C6">
        <w:rPr>
          <w:rFonts w:eastAsiaTheme="minorEastAsia"/>
          <w:bCs/>
          <w:szCs w:val="21"/>
          <w:lang w:eastAsia="zh-CN"/>
        </w:rPr>
        <w:t>can be collected</w:t>
      </w:r>
      <w:r>
        <w:rPr>
          <w:rFonts w:eastAsiaTheme="minorEastAsia"/>
          <w:bCs/>
          <w:szCs w:val="21"/>
          <w:lang w:eastAsia="zh-CN"/>
        </w:rPr>
        <w:t>. B</w:t>
      </w:r>
      <w:r w:rsidRPr="00E82D1F">
        <w:rPr>
          <w:rFonts w:eastAsiaTheme="minorEastAsia"/>
          <w:bCs/>
          <w:szCs w:val="21"/>
          <w:lang w:eastAsia="zh-CN"/>
        </w:rPr>
        <w:t>ased on the latest 5G report from GSA,</w:t>
      </w:r>
      <w:r>
        <w:rPr>
          <w:rFonts w:eastAsiaTheme="minorEastAsia"/>
          <w:bCs/>
          <w:szCs w:val="21"/>
          <w:lang w:eastAsia="zh-CN"/>
        </w:rPr>
        <w:t xml:space="preserve"> </w:t>
      </w:r>
      <w:r w:rsidR="002879C6">
        <w:rPr>
          <w:rFonts w:eastAsiaTheme="minorEastAsia"/>
          <w:bCs/>
          <w:szCs w:val="21"/>
          <w:lang w:eastAsia="zh-CN"/>
        </w:rPr>
        <w:t xml:space="preserve">the numbers of announced 5G device models supporting </w:t>
      </w:r>
      <w:r w:rsidR="00C35940" w:rsidRPr="00D20E6D">
        <w:rPr>
          <w:rFonts w:eastAsia="等线"/>
          <w:lang w:eastAsia="zh-CN"/>
        </w:rPr>
        <w:t xml:space="preserve">n261, n260, </w:t>
      </w:r>
      <w:r w:rsidR="00C35940">
        <w:rPr>
          <w:rFonts w:eastAsia="等线"/>
          <w:lang w:eastAsia="zh-CN"/>
        </w:rPr>
        <w:t xml:space="preserve">n257, and </w:t>
      </w:r>
      <w:r w:rsidR="00C35940" w:rsidRPr="00D20E6D">
        <w:rPr>
          <w:rFonts w:eastAsia="等线"/>
          <w:lang w:eastAsia="zh-CN"/>
        </w:rPr>
        <w:t xml:space="preserve">n258 bands are 81, 80, </w:t>
      </w:r>
      <w:r w:rsidR="00C35940">
        <w:rPr>
          <w:rFonts w:eastAsia="等线"/>
          <w:lang w:eastAsia="zh-CN"/>
        </w:rPr>
        <w:t xml:space="preserve">47, </w:t>
      </w:r>
      <w:r w:rsidR="00C35940" w:rsidRPr="00D20E6D">
        <w:rPr>
          <w:rFonts w:eastAsia="等线"/>
          <w:lang w:eastAsia="zh-CN"/>
        </w:rPr>
        <w:t>and 37</w:t>
      </w:r>
      <w:r w:rsidR="002879C6">
        <w:rPr>
          <w:rFonts w:eastAsiaTheme="minorEastAsia"/>
          <w:bCs/>
          <w:szCs w:val="21"/>
          <w:lang w:eastAsia="zh-CN"/>
        </w:rPr>
        <w:t xml:space="preserve">, respectively, as shown in Fig.1. </w:t>
      </w:r>
    </w:p>
    <w:p w14:paraId="1D160BBA" w14:textId="427791D0" w:rsidR="007D742D" w:rsidRDefault="00C84CED" w:rsidP="00C84CED">
      <w:pPr>
        <w:jc w:val="center"/>
        <w:rPr>
          <w:rFonts w:eastAsiaTheme="minorEastAsia"/>
          <w:bCs/>
          <w:szCs w:val="21"/>
          <w:lang w:eastAsia="zh-CN"/>
        </w:rPr>
      </w:pPr>
      <w:r>
        <w:rPr>
          <w:noProof/>
        </w:rPr>
        <w:lastRenderedPageBreak/>
        <w:drawing>
          <wp:inline distT="0" distB="0" distL="0" distR="0" wp14:anchorId="5105BF9C" wp14:editId="645078F6">
            <wp:extent cx="2567836" cy="2889948"/>
            <wp:effectExtent l="19050" t="19050" r="444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77959" cy="2901341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021A6DE" w14:textId="22367B38" w:rsidR="002879C6" w:rsidRDefault="002879C6" w:rsidP="00C84CED">
      <w:pPr>
        <w:jc w:val="center"/>
        <w:rPr>
          <w:rFonts w:eastAsiaTheme="minorEastAsia" w:hint="eastAsia"/>
          <w:bCs/>
          <w:szCs w:val="21"/>
          <w:lang w:eastAsia="zh-CN"/>
        </w:rPr>
      </w:pPr>
      <w:r>
        <w:rPr>
          <w:rFonts w:eastAsiaTheme="minorEastAsia" w:hint="eastAsia"/>
          <w:bCs/>
          <w:szCs w:val="21"/>
          <w:lang w:eastAsia="zh-CN"/>
        </w:rPr>
        <w:t>F</w:t>
      </w:r>
      <w:r>
        <w:rPr>
          <w:rFonts w:eastAsiaTheme="minorEastAsia"/>
          <w:bCs/>
          <w:szCs w:val="21"/>
          <w:lang w:eastAsia="zh-CN"/>
        </w:rPr>
        <w:t xml:space="preserve">ig. 1 </w:t>
      </w:r>
      <w:r>
        <w:rPr>
          <w:rFonts w:eastAsia="等线"/>
          <w:lang w:eastAsia="zh-CN"/>
        </w:rPr>
        <w:t>(</w:t>
      </w:r>
      <w:r>
        <w:rPr>
          <w:rFonts w:eastAsia="等线"/>
          <w:lang w:eastAsia="zh-CN"/>
        </w:rPr>
        <w:t>from GSA Report</w:t>
      </w:r>
      <w:r>
        <w:rPr>
          <w:rFonts w:eastAsia="等线"/>
          <w:lang w:eastAsia="zh-CN"/>
        </w:rPr>
        <w:t>)</w:t>
      </w:r>
      <w:r>
        <w:rPr>
          <w:rFonts w:eastAsiaTheme="minorEastAsia"/>
          <w:bCs/>
          <w:szCs w:val="21"/>
          <w:lang w:eastAsia="zh-CN"/>
        </w:rPr>
        <w:t xml:space="preserve"> 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Count of announced 5G device models supporting key 5G spectrum bands (end August 2022)</w:t>
      </w:r>
    </w:p>
    <w:p w14:paraId="0FB5ECD7" w14:textId="3DDD7AE2" w:rsidR="0039398F" w:rsidRPr="004C5BF5" w:rsidRDefault="0039398F" w:rsidP="00515D6E">
      <w:pPr>
        <w:jc w:val="both"/>
        <w:rPr>
          <w:rFonts w:eastAsiaTheme="minorEastAsia"/>
          <w:b/>
          <w:szCs w:val="21"/>
          <w:lang w:eastAsia="zh-CN"/>
        </w:rPr>
      </w:pPr>
      <w:r w:rsidRPr="004C5BF5">
        <w:rPr>
          <w:rFonts w:eastAsiaTheme="minorEastAsia" w:hint="eastAsia"/>
          <w:b/>
          <w:szCs w:val="21"/>
          <w:lang w:eastAsia="zh-CN"/>
        </w:rPr>
        <w:t>O</w:t>
      </w:r>
      <w:r w:rsidRPr="004C5BF5">
        <w:rPr>
          <w:rFonts w:eastAsiaTheme="minorEastAsia"/>
          <w:b/>
          <w:szCs w:val="21"/>
          <w:lang w:eastAsia="zh-CN"/>
        </w:rPr>
        <w:t xml:space="preserve">bservation 1: </w:t>
      </w:r>
      <w:r w:rsidRPr="004C5BF5">
        <w:rPr>
          <w:rFonts w:eastAsia="等线"/>
          <w:b/>
          <w:lang w:eastAsia="zh-CN"/>
        </w:rPr>
        <w:t>F</w:t>
      </w:r>
      <w:r w:rsidRPr="004C5BF5">
        <w:rPr>
          <w:rFonts w:eastAsia="等线" w:hint="eastAsia"/>
          <w:b/>
          <w:lang w:eastAsia="zh-CN"/>
        </w:rPr>
        <w:t>rom</w:t>
      </w:r>
      <w:r w:rsidRPr="004C5BF5">
        <w:rPr>
          <w:rFonts w:eastAsia="等线"/>
          <w:b/>
          <w:lang w:eastAsia="zh-CN"/>
        </w:rPr>
        <w:t xml:space="preserve"> the latest 5G report of GSA,</w:t>
      </w:r>
      <w:r w:rsidRPr="004C5BF5">
        <w:rPr>
          <w:rFonts w:eastAsia="等线"/>
          <w:b/>
          <w:lang w:eastAsia="zh-CN"/>
        </w:rPr>
        <w:t xml:space="preserve"> </w:t>
      </w:r>
      <w:r w:rsidR="00D20E6D" w:rsidRPr="004C5BF5">
        <w:rPr>
          <w:rFonts w:eastAsia="等线"/>
          <w:b/>
          <w:lang w:eastAsia="zh-CN"/>
        </w:rPr>
        <w:t xml:space="preserve">the numbers of announced 5G device models supporting n261, n260, </w:t>
      </w:r>
      <w:r w:rsidR="00C35940" w:rsidRPr="004C5BF5">
        <w:rPr>
          <w:rFonts w:eastAsia="等线"/>
          <w:b/>
          <w:lang w:eastAsia="zh-CN"/>
        </w:rPr>
        <w:t xml:space="preserve">n257, and </w:t>
      </w:r>
      <w:r w:rsidR="00D20E6D" w:rsidRPr="004C5BF5">
        <w:rPr>
          <w:rFonts w:eastAsia="等线"/>
          <w:b/>
          <w:lang w:eastAsia="zh-CN"/>
        </w:rPr>
        <w:t xml:space="preserve">n258 bands are 81, 80, </w:t>
      </w:r>
      <w:r w:rsidR="00C35940" w:rsidRPr="004C5BF5">
        <w:rPr>
          <w:rFonts w:eastAsia="等线"/>
          <w:b/>
          <w:lang w:eastAsia="zh-CN"/>
        </w:rPr>
        <w:t xml:space="preserve">47, </w:t>
      </w:r>
      <w:r w:rsidR="00D20E6D" w:rsidRPr="004C5BF5">
        <w:rPr>
          <w:rFonts w:eastAsia="等线"/>
          <w:b/>
          <w:lang w:eastAsia="zh-CN"/>
        </w:rPr>
        <w:t>and 37, respectively</w:t>
      </w:r>
      <w:r w:rsidR="00D20E6D" w:rsidRPr="004C5BF5">
        <w:rPr>
          <w:rFonts w:eastAsia="等线"/>
          <w:b/>
          <w:lang w:eastAsia="zh-CN"/>
        </w:rPr>
        <w:t>.</w:t>
      </w:r>
    </w:p>
    <w:p w14:paraId="0FD2ECDB" w14:textId="65F24A0C" w:rsidR="00E27EFA" w:rsidRDefault="00C93AD5" w:rsidP="00515D6E">
      <w:pPr>
        <w:jc w:val="both"/>
        <w:rPr>
          <w:rFonts w:eastAsiaTheme="minorEastAsia"/>
          <w:b/>
          <w:szCs w:val="21"/>
          <w:lang w:eastAsia="zh-CN"/>
        </w:rPr>
      </w:pPr>
      <w:r>
        <w:rPr>
          <w:rFonts w:eastAsiaTheme="minorEastAsia" w:hint="eastAsia"/>
          <w:b/>
          <w:szCs w:val="21"/>
          <w:lang w:eastAsia="zh-CN"/>
        </w:rPr>
        <w:t>P</w:t>
      </w:r>
      <w:r>
        <w:rPr>
          <w:rFonts w:eastAsiaTheme="minorEastAsia"/>
          <w:b/>
          <w:szCs w:val="21"/>
          <w:lang w:eastAsia="zh-CN"/>
        </w:rPr>
        <w:t>roposal 4</w:t>
      </w:r>
      <w:r>
        <w:rPr>
          <w:rFonts w:eastAsiaTheme="minorEastAsia" w:hint="eastAsia"/>
          <w:b/>
          <w:szCs w:val="21"/>
          <w:lang w:eastAsia="zh-CN"/>
        </w:rPr>
        <w:t>:</w:t>
      </w:r>
      <w:r>
        <w:rPr>
          <w:rFonts w:eastAsiaTheme="minorEastAsia"/>
          <w:b/>
          <w:szCs w:val="21"/>
          <w:lang w:eastAsia="zh-CN"/>
        </w:rPr>
        <w:t xml:space="preserve"> </w:t>
      </w:r>
      <w:r w:rsidR="00F87B2D">
        <w:rPr>
          <w:rFonts w:eastAsiaTheme="minorEastAsia"/>
          <w:b/>
          <w:szCs w:val="21"/>
          <w:lang w:eastAsia="zh-CN"/>
        </w:rPr>
        <w:t xml:space="preserve">The FR2-1 band </w:t>
      </w:r>
      <w:r w:rsidR="00E27EFA">
        <w:rPr>
          <w:rFonts w:eastAsiaTheme="minorEastAsia"/>
          <w:b/>
          <w:szCs w:val="21"/>
          <w:lang w:eastAsia="zh-CN"/>
        </w:rPr>
        <w:t xml:space="preserve">supported by most </w:t>
      </w:r>
      <w:r w:rsidR="00D20E6D" w:rsidRPr="00D20E6D">
        <w:rPr>
          <w:rFonts w:eastAsiaTheme="minorEastAsia"/>
          <w:b/>
          <w:szCs w:val="21"/>
          <w:lang w:eastAsia="zh-CN"/>
        </w:rPr>
        <w:t>announced 5G device models</w:t>
      </w:r>
      <w:r w:rsidR="00E27EFA">
        <w:rPr>
          <w:rFonts w:eastAsiaTheme="minorEastAsia"/>
          <w:b/>
          <w:szCs w:val="21"/>
          <w:lang w:eastAsia="zh-CN"/>
        </w:rPr>
        <w:t xml:space="preserve"> </w:t>
      </w:r>
      <w:r w:rsidR="00E27EFA" w:rsidRPr="00E27EFA">
        <w:rPr>
          <w:rFonts w:eastAsiaTheme="minorEastAsia"/>
          <w:b/>
          <w:szCs w:val="21"/>
          <w:lang w:eastAsia="zh-CN"/>
        </w:rPr>
        <w:t>can be considered as the 1st priority</w:t>
      </w:r>
      <w:r w:rsidR="00D02392" w:rsidRPr="00D02392">
        <w:rPr>
          <w:rFonts w:eastAsiaTheme="minorEastAsia"/>
          <w:b/>
          <w:szCs w:val="21"/>
          <w:lang w:eastAsia="zh-CN"/>
        </w:rPr>
        <w:t xml:space="preserve"> </w:t>
      </w:r>
      <w:r w:rsidR="00D02392">
        <w:rPr>
          <w:rFonts w:eastAsiaTheme="minorEastAsia"/>
          <w:b/>
          <w:szCs w:val="21"/>
          <w:lang w:eastAsia="zh-CN"/>
        </w:rPr>
        <w:t>when defining the requirements</w:t>
      </w:r>
      <w:r w:rsidR="00E27EFA">
        <w:rPr>
          <w:rFonts w:eastAsiaTheme="minorEastAsia" w:hint="eastAsia"/>
          <w:b/>
          <w:szCs w:val="21"/>
          <w:lang w:eastAsia="zh-CN"/>
        </w:rPr>
        <w:t>.</w:t>
      </w:r>
      <w:r w:rsidR="00E27EFA">
        <w:rPr>
          <w:rFonts w:eastAsiaTheme="minorEastAsia"/>
          <w:b/>
          <w:szCs w:val="21"/>
          <w:lang w:eastAsia="zh-CN"/>
        </w:rPr>
        <w:t xml:space="preserve"> </w:t>
      </w:r>
      <w:r w:rsidR="00C122FF">
        <w:rPr>
          <w:rFonts w:eastAsiaTheme="minorEastAsia"/>
          <w:b/>
          <w:szCs w:val="21"/>
          <w:lang w:eastAsia="zh-CN"/>
        </w:rPr>
        <w:t>F</w:t>
      </w:r>
      <w:r w:rsidR="00C122FF" w:rsidRPr="00C122FF">
        <w:rPr>
          <w:rFonts w:eastAsiaTheme="minorEastAsia"/>
          <w:b/>
          <w:szCs w:val="21"/>
          <w:lang w:eastAsia="zh-CN"/>
        </w:rPr>
        <w:t xml:space="preserve">urther </w:t>
      </w:r>
      <w:r w:rsidR="00D57A1E">
        <w:rPr>
          <w:rFonts w:eastAsiaTheme="minorEastAsia"/>
          <w:b/>
          <w:szCs w:val="21"/>
          <w:lang w:eastAsia="zh-CN"/>
        </w:rPr>
        <w:t>adjustment</w:t>
      </w:r>
      <w:r w:rsidR="00C122FF" w:rsidRPr="00C122FF">
        <w:rPr>
          <w:rFonts w:eastAsiaTheme="minorEastAsia"/>
          <w:b/>
          <w:szCs w:val="21"/>
          <w:lang w:eastAsia="zh-CN"/>
        </w:rPr>
        <w:t xml:space="preserve"> of the target FR2-1 band</w:t>
      </w:r>
      <w:r w:rsidR="00C122FF">
        <w:rPr>
          <w:rFonts w:eastAsiaTheme="minorEastAsia" w:hint="eastAsia"/>
          <w:b/>
          <w:szCs w:val="21"/>
          <w:lang w:eastAsia="zh-CN"/>
        </w:rPr>
        <w:t>s</w:t>
      </w:r>
      <w:r w:rsidR="00C122FF" w:rsidRPr="00C122FF">
        <w:rPr>
          <w:rFonts w:eastAsiaTheme="minorEastAsia"/>
          <w:b/>
          <w:szCs w:val="21"/>
          <w:lang w:eastAsia="zh-CN"/>
        </w:rPr>
        <w:t xml:space="preserve"> for FR2 </w:t>
      </w:r>
      <w:r w:rsidR="00C122FF">
        <w:rPr>
          <w:rFonts w:eastAsiaTheme="minorEastAsia" w:hint="eastAsia"/>
          <w:b/>
          <w:szCs w:val="21"/>
          <w:lang w:eastAsia="zh-CN"/>
        </w:rPr>
        <w:t>MIMO</w:t>
      </w:r>
      <w:r w:rsidR="00C122FF">
        <w:rPr>
          <w:rFonts w:eastAsiaTheme="minorEastAsia"/>
          <w:b/>
          <w:szCs w:val="21"/>
          <w:lang w:eastAsia="zh-CN"/>
        </w:rPr>
        <w:t xml:space="preserve"> </w:t>
      </w:r>
      <w:r w:rsidR="00C122FF">
        <w:rPr>
          <w:rFonts w:eastAsiaTheme="minorEastAsia" w:hint="eastAsia"/>
          <w:b/>
          <w:szCs w:val="21"/>
          <w:lang w:eastAsia="zh-CN"/>
        </w:rPr>
        <w:t>OTA</w:t>
      </w:r>
      <w:r w:rsidR="00C122FF">
        <w:rPr>
          <w:rFonts w:eastAsiaTheme="minorEastAsia"/>
          <w:b/>
          <w:szCs w:val="21"/>
          <w:lang w:eastAsia="zh-CN"/>
        </w:rPr>
        <w:t xml:space="preserve"> </w:t>
      </w:r>
      <w:r w:rsidR="00C122FF" w:rsidRPr="00C122FF">
        <w:rPr>
          <w:rFonts w:eastAsiaTheme="minorEastAsia"/>
          <w:b/>
          <w:szCs w:val="21"/>
          <w:lang w:eastAsia="zh-CN"/>
        </w:rPr>
        <w:t>requirement</w:t>
      </w:r>
      <w:r w:rsidR="00C122FF">
        <w:rPr>
          <w:rFonts w:eastAsiaTheme="minorEastAsia"/>
          <w:b/>
          <w:szCs w:val="21"/>
          <w:lang w:eastAsia="zh-CN"/>
        </w:rPr>
        <w:t>s</w:t>
      </w:r>
      <w:r w:rsidR="00C122FF" w:rsidRPr="00C122FF">
        <w:rPr>
          <w:rFonts w:eastAsiaTheme="minorEastAsia"/>
          <w:b/>
          <w:szCs w:val="21"/>
          <w:lang w:eastAsia="zh-CN"/>
        </w:rPr>
        <w:t xml:space="preserve"> development in the WID is not precluded.</w:t>
      </w:r>
    </w:p>
    <w:bookmarkEnd w:id="14"/>
    <w:bookmarkEnd w:id="15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rPr>
          <w:lang w:eastAsia="zh-CN"/>
        </w:rPr>
        <w:t>3</w:t>
      </w:r>
      <w:r w:rsidRPr="00647B25">
        <w:rPr>
          <w:lang w:eastAsia="zh-CN"/>
        </w:rPr>
        <w:tab/>
      </w:r>
      <w:r>
        <w:rPr>
          <w:rFonts w:eastAsia="宋体" w:hint="eastAsia"/>
          <w:lang w:eastAsia="zh-CN"/>
        </w:rPr>
        <w:t>Conclusion</w:t>
      </w:r>
    </w:p>
    <w:p w14:paraId="7500F812" w14:textId="086C4F0C" w:rsidR="005D6562" w:rsidRDefault="005D6562" w:rsidP="005D6562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this paper, we share our views on the </w:t>
      </w:r>
      <w:r>
        <w:rPr>
          <w:lang w:eastAsia="zh-CN"/>
        </w:rPr>
        <w:t>framework for FR2 MIMO OTA requirement development.</w:t>
      </w:r>
    </w:p>
    <w:p w14:paraId="692DC9D2" w14:textId="77777777" w:rsidR="00D61B53" w:rsidRPr="00515D6E" w:rsidRDefault="00D61B53" w:rsidP="00D61B53">
      <w:pPr>
        <w:jc w:val="both"/>
        <w:rPr>
          <w:rFonts w:eastAsiaTheme="minorEastAsia"/>
          <w:b/>
          <w:szCs w:val="21"/>
          <w:lang w:eastAsia="zh-CN"/>
        </w:rPr>
      </w:pPr>
      <w:r w:rsidRPr="00515D6E">
        <w:rPr>
          <w:rFonts w:eastAsiaTheme="minorEastAsia"/>
          <w:b/>
          <w:szCs w:val="21"/>
          <w:lang w:eastAsia="zh-CN"/>
        </w:rPr>
        <w:t xml:space="preserve">Proposal 1: </w:t>
      </w:r>
      <w:r>
        <w:rPr>
          <w:rFonts w:eastAsiaTheme="minorEastAsia"/>
          <w:b/>
          <w:szCs w:val="21"/>
          <w:lang w:eastAsia="zh-CN"/>
        </w:rPr>
        <w:t>Companies are encouraged to provide devices, simulation results, and measurement results for defining FR2 MIMO OTA requirements</w:t>
      </w:r>
      <w:r w:rsidRPr="00515D6E">
        <w:rPr>
          <w:rFonts w:eastAsiaTheme="minorEastAsia"/>
          <w:b/>
          <w:szCs w:val="21"/>
          <w:lang w:eastAsia="zh-CN"/>
        </w:rPr>
        <w:t xml:space="preserve">. </w:t>
      </w:r>
      <w:r>
        <w:rPr>
          <w:rFonts w:eastAsiaTheme="minorEastAsia"/>
          <w:b/>
          <w:szCs w:val="21"/>
          <w:lang w:eastAsia="zh-CN"/>
        </w:rPr>
        <w:t xml:space="preserve">The simulation activity and the measurement activity can be conducted in parallel to promote the progress. </w:t>
      </w:r>
    </w:p>
    <w:p w14:paraId="2139C517" w14:textId="77777777" w:rsidR="00D61B53" w:rsidRDefault="00D61B53" w:rsidP="00D61B53">
      <w:pPr>
        <w:jc w:val="both"/>
        <w:rPr>
          <w:rFonts w:eastAsiaTheme="minorEastAsia"/>
          <w:b/>
          <w:szCs w:val="21"/>
          <w:lang w:eastAsia="zh-CN"/>
        </w:rPr>
      </w:pPr>
      <w:r w:rsidRPr="00634395">
        <w:rPr>
          <w:rFonts w:eastAsiaTheme="minorEastAsia"/>
          <w:b/>
          <w:szCs w:val="21"/>
          <w:lang w:eastAsia="zh-CN"/>
        </w:rPr>
        <w:t xml:space="preserve">Proposal 2: </w:t>
      </w:r>
      <w:r>
        <w:rPr>
          <w:rFonts w:eastAsiaTheme="minorEastAsia"/>
          <w:b/>
          <w:szCs w:val="21"/>
          <w:lang w:eastAsia="zh-CN"/>
        </w:rPr>
        <w:t xml:space="preserve">Specify detailed </w:t>
      </w:r>
      <w:r>
        <w:rPr>
          <w:rFonts w:eastAsiaTheme="minorEastAsia" w:hint="eastAsia"/>
          <w:b/>
          <w:szCs w:val="21"/>
          <w:lang w:eastAsia="zh-CN"/>
        </w:rPr>
        <w:t>procedures</w:t>
      </w:r>
      <w:r>
        <w:rPr>
          <w:rFonts w:eastAsiaTheme="minorEastAsia"/>
          <w:b/>
          <w:szCs w:val="21"/>
          <w:lang w:eastAsia="zh-CN"/>
        </w:rPr>
        <w:t xml:space="preserve"> to derive</w:t>
      </w:r>
      <w:r w:rsidRPr="0039113E">
        <w:rPr>
          <w:rFonts w:eastAsiaTheme="minorEastAsia"/>
          <w:b/>
          <w:szCs w:val="21"/>
          <w:lang w:eastAsia="zh-CN"/>
        </w:rPr>
        <w:t xml:space="preserve"> FR2 MIMO OTA requirements from hybrid of simulation results and measurement results</w:t>
      </w:r>
      <w:r>
        <w:rPr>
          <w:rFonts w:eastAsiaTheme="minorEastAsia"/>
          <w:b/>
          <w:szCs w:val="21"/>
          <w:lang w:eastAsia="zh-CN"/>
        </w:rPr>
        <w:t>. The following two options can be considered as starting point.</w:t>
      </w:r>
    </w:p>
    <w:p w14:paraId="404AC033" w14:textId="77777777" w:rsidR="00D61B53" w:rsidRDefault="00D61B53" w:rsidP="00D61B53">
      <w:pPr>
        <w:pStyle w:val="a7"/>
        <w:numPr>
          <w:ilvl w:val="0"/>
          <w:numId w:val="46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>
        <w:rPr>
          <w:rFonts w:eastAsiaTheme="minorEastAsia" w:hint="eastAsia"/>
          <w:b/>
          <w:szCs w:val="21"/>
          <w:lang w:eastAsia="zh-CN"/>
        </w:rPr>
        <w:t>O</w:t>
      </w:r>
      <w:r>
        <w:rPr>
          <w:rFonts w:eastAsiaTheme="minorEastAsia"/>
          <w:b/>
          <w:szCs w:val="21"/>
          <w:lang w:eastAsia="zh-CN"/>
        </w:rPr>
        <w:t>ption 1:</w:t>
      </w:r>
    </w:p>
    <w:p w14:paraId="0EBC2AE3" w14:textId="77777777" w:rsidR="00D61B53" w:rsidRDefault="00D61B53" w:rsidP="00D61B53">
      <w:pPr>
        <w:pStyle w:val="a7"/>
        <w:numPr>
          <w:ilvl w:val="0"/>
          <w:numId w:val="48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>
        <w:rPr>
          <w:rFonts w:eastAsiaTheme="minorEastAsia" w:hint="eastAsia"/>
          <w:b/>
          <w:szCs w:val="21"/>
          <w:lang w:eastAsia="zh-CN"/>
        </w:rPr>
        <w:t>S</w:t>
      </w:r>
      <w:r>
        <w:rPr>
          <w:rFonts w:eastAsiaTheme="minorEastAsia"/>
          <w:b/>
          <w:szCs w:val="21"/>
          <w:lang w:eastAsia="zh-CN"/>
        </w:rPr>
        <w:t xml:space="preserve">tep 1: Validate the simulation approach with the measurement results </w:t>
      </w:r>
      <w:r w:rsidRPr="00B64180">
        <w:rPr>
          <w:rFonts w:eastAsiaTheme="minorEastAsia"/>
          <w:b/>
          <w:szCs w:val="21"/>
          <w:lang w:eastAsia="zh-CN"/>
        </w:rPr>
        <w:t>by using the same set of parameters as UE</w:t>
      </w:r>
      <w:r>
        <w:rPr>
          <w:rFonts w:eastAsiaTheme="minorEastAsia"/>
          <w:b/>
          <w:szCs w:val="21"/>
          <w:lang w:eastAsia="zh-CN"/>
        </w:rPr>
        <w:t>’</w:t>
      </w:r>
      <w:r w:rsidRPr="00B64180">
        <w:rPr>
          <w:rFonts w:eastAsiaTheme="minorEastAsia"/>
          <w:b/>
          <w:szCs w:val="21"/>
          <w:lang w:eastAsia="zh-CN"/>
        </w:rPr>
        <w:t>s implementation</w:t>
      </w:r>
      <w:r>
        <w:rPr>
          <w:rFonts w:eastAsiaTheme="minorEastAsia"/>
          <w:b/>
          <w:szCs w:val="21"/>
          <w:lang w:eastAsia="zh-CN"/>
        </w:rPr>
        <w:t xml:space="preserve">. </w:t>
      </w:r>
    </w:p>
    <w:p w14:paraId="63C60F71" w14:textId="77777777" w:rsidR="00D61B53" w:rsidRDefault="00D61B53" w:rsidP="00D61B53">
      <w:pPr>
        <w:pStyle w:val="a7"/>
        <w:numPr>
          <w:ilvl w:val="0"/>
          <w:numId w:val="48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>
        <w:rPr>
          <w:rFonts w:eastAsiaTheme="minorEastAsia" w:hint="eastAsia"/>
          <w:b/>
          <w:szCs w:val="21"/>
          <w:lang w:eastAsia="zh-CN"/>
        </w:rPr>
        <w:t>S</w:t>
      </w:r>
      <w:r>
        <w:rPr>
          <w:rFonts w:eastAsiaTheme="minorEastAsia"/>
          <w:b/>
          <w:szCs w:val="21"/>
          <w:lang w:eastAsia="zh-CN"/>
        </w:rPr>
        <w:t>tep 2</w:t>
      </w:r>
      <w:r>
        <w:rPr>
          <w:rFonts w:eastAsiaTheme="minorEastAsia" w:hint="eastAsia"/>
          <w:b/>
          <w:szCs w:val="21"/>
          <w:lang w:eastAsia="zh-CN"/>
        </w:rPr>
        <w:t>:</w:t>
      </w:r>
      <w:r>
        <w:rPr>
          <w:rFonts w:eastAsiaTheme="minorEastAsia"/>
          <w:b/>
          <w:szCs w:val="21"/>
          <w:lang w:eastAsia="zh-CN"/>
        </w:rPr>
        <w:t xml:space="preserve"> If the gap between the simulation results and the measurement res</w:t>
      </w:r>
      <w:r w:rsidRPr="00833BFF">
        <w:rPr>
          <w:rFonts w:eastAsiaTheme="minorEastAsia"/>
          <w:b/>
          <w:szCs w:val="21"/>
          <w:lang w:eastAsia="zh-CN"/>
        </w:rPr>
        <w:t>ults is larger than X dBm/Hz, revisit and improve the simulation approach until the gap is less than X dBm/Hz. The value of X is FFS.</w:t>
      </w:r>
      <w:r>
        <w:rPr>
          <w:rFonts w:eastAsiaTheme="minorEastAsia"/>
          <w:b/>
          <w:szCs w:val="21"/>
          <w:lang w:eastAsia="zh-CN"/>
        </w:rPr>
        <w:t xml:space="preserve"> </w:t>
      </w:r>
    </w:p>
    <w:p w14:paraId="404B5F1B" w14:textId="77777777" w:rsidR="00D61B53" w:rsidRPr="00160D56" w:rsidRDefault="00D61B53" w:rsidP="00D61B53">
      <w:pPr>
        <w:pStyle w:val="a7"/>
        <w:numPr>
          <w:ilvl w:val="0"/>
          <w:numId w:val="48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 w:rsidRPr="00160D56">
        <w:rPr>
          <w:rFonts w:eastAsiaTheme="minorEastAsia" w:hint="eastAsia"/>
          <w:b/>
          <w:szCs w:val="21"/>
          <w:lang w:eastAsia="zh-CN"/>
        </w:rPr>
        <w:t>S</w:t>
      </w:r>
      <w:r w:rsidRPr="00160D56">
        <w:rPr>
          <w:rFonts w:eastAsiaTheme="minorEastAsia"/>
          <w:b/>
          <w:szCs w:val="21"/>
          <w:lang w:eastAsia="zh-CN"/>
        </w:rPr>
        <w:t xml:space="preserve">tep 3: Derive the requirements form a hybrid data pool consisting of simulation results and measurement results. </w:t>
      </w:r>
    </w:p>
    <w:p w14:paraId="268C6EB8" w14:textId="77777777" w:rsidR="00D61B53" w:rsidRPr="00835DBF" w:rsidRDefault="00D61B53" w:rsidP="00D61B53">
      <w:pPr>
        <w:pStyle w:val="a7"/>
        <w:numPr>
          <w:ilvl w:val="0"/>
          <w:numId w:val="46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 w:rsidRPr="00835DBF">
        <w:rPr>
          <w:rFonts w:eastAsiaTheme="minorEastAsia"/>
          <w:b/>
          <w:szCs w:val="21"/>
          <w:lang w:eastAsia="zh-CN"/>
        </w:rPr>
        <w:lastRenderedPageBreak/>
        <w:t xml:space="preserve">Option </w:t>
      </w:r>
      <w:r>
        <w:rPr>
          <w:rFonts w:eastAsiaTheme="minorEastAsia"/>
          <w:b/>
          <w:szCs w:val="21"/>
          <w:lang w:eastAsia="zh-CN"/>
        </w:rPr>
        <w:t>2</w:t>
      </w:r>
      <w:r w:rsidRPr="00835DBF">
        <w:rPr>
          <w:rFonts w:eastAsiaTheme="minorEastAsia" w:hint="eastAsia"/>
          <w:b/>
          <w:szCs w:val="21"/>
          <w:lang w:eastAsia="zh-CN"/>
        </w:rPr>
        <w:t>:</w:t>
      </w:r>
      <w:r w:rsidRPr="00835DBF">
        <w:rPr>
          <w:rFonts w:eastAsiaTheme="minorEastAsia"/>
          <w:b/>
          <w:szCs w:val="21"/>
          <w:lang w:eastAsia="zh-CN"/>
        </w:rPr>
        <w:t xml:space="preserve"> </w:t>
      </w:r>
    </w:p>
    <w:p w14:paraId="74804F80" w14:textId="77777777" w:rsidR="00D61B53" w:rsidRPr="00835DBF" w:rsidRDefault="00D61B53" w:rsidP="00D61B53">
      <w:pPr>
        <w:pStyle w:val="a7"/>
        <w:numPr>
          <w:ilvl w:val="0"/>
          <w:numId w:val="48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 w:rsidRPr="00835DBF">
        <w:rPr>
          <w:rFonts w:eastAsiaTheme="minorEastAsia"/>
          <w:b/>
          <w:szCs w:val="21"/>
          <w:lang w:eastAsia="zh-CN"/>
        </w:rPr>
        <w:t xml:space="preserve">Sept 1: Derive initial requirements </w:t>
      </w:r>
      <w:r>
        <w:rPr>
          <w:rFonts w:eastAsiaTheme="minorEastAsia"/>
          <w:b/>
          <w:szCs w:val="21"/>
          <w:lang w:eastAsia="zh-CN"/>
        </w:rPr>
        <w:t xml:space="preserve">with square brackets </w:t>
      </w:r>
      <w:r w:rsidRPr="00835DBF">
        <w:rPr>
          <w:rFonts w:eastAsiaTheme="minorEastAsia"/>
          <w:b/>
          <w:szCs w:val="21"/>
          <w:lang w:eastAsia="zh-CN"/>
        </w:rPr>
        <w:t>from the simulation results.</w:t>
      </w:r>
    </w:p>
    <w:p w14:paraId="7976C65A" w14:textId="77777777" w:rsidR="00D61B53" w:rsidRPr="00835DBF" w:rsidRDefault="00D61B53" w:rsidP="00D61B53">
      <w:pPr>
        <w:pStyle w:val="a7"/>
        <w:numPr>
          <w:ilvl w:val="0"/>
          <w:numId w:val="48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 w:rsidRPr="00835DBF">
        <w:rPr>
          <w:rFonts w:eastAsiaTheme="minorEastAsia" w:hint="eastAsia"/>
          <w:b/>
          <w:szCs w:val="21"/>
          <w:lang w:eastAsia="zh-CN"/>
        </w:rPr>
        <w:t>S</w:t>
      </w:r>
      <w:r w:rsidRPr="00835DBF">
        <w:rPr>
          <w:rFonts w:eastAsiaTheme="minorEastAsia"/>
          <w:b/>
          <w:szCs w:val="21"/>
          <w:lang w:eastAsia="zh-CN"/>
        </w:rPr>
        <w:t xml:space="preserve">tep 2: Evaluate the gap between the simulation results and measurement results. </w:t>
      </w:r>
      <w:r>
        <w:rPr>
          <w:rFonts w:eastAsiaTheme="minorEastAsia"/>
          <w:b/>
          <w:szCs w:val="21"/>
          <w:lang w:eastAsia="zh-CN"/>
        </w:rPr>
        <w:t xml:space="preserve">The gap is intended to be used to adjust the initial requirements. </w:t>
      </w:r>
    </w:p>
    <w:p w14:paraId="5CA4576A" w14:textId="77777777" w:rsidR="00D61B53" w:rsidRPr="00835DBF" w:rsidRDefault="00D61B53" w:rsidP="00D61B53">
      <w:pPr>
        <w:pStyle w:val="a7"/>
        <w:numPr>
          <w:ilvl w:val="0"/>
          <w:numId w:val="48"/>
        </w:numPr>
        <w:ind w:firstLineChars="0"/>
        <w:jc w:val="both"/>
        <w:rPr>
          <w:rFonts w:eastAsiaTheme="minorEastAsia"/>
          <w:b/>
          <w:szCs w:val="21"/>
          <w:lang w:eastAsia="zh-CN"/>
        </w:rPr>
      </w:pPr>
      <w:r w:rsidRPr="00835DBF">
        <w:rPr>
          <w:rFonts w:eastAsiaTheme="minorEastAsia" w:hint="eastAsia"/>
          <w:b/>
          <w:szCs w:val="21"/>
          <w:lang w:eastAsia="zh-CN"/>
        </w:rPr>
        <w:t>S</w:t>
      </w:r>
      <w:r w:rsidRPr="00835DBF">
        <w:rPr>
          <w:rFonts w:eastAsiaTheme="minorEastAsia"/>
          <w:b/>
          <w:szCs w:val="21"/>
          <w:lang w:eastAsia="zh-CN"/>
        </w:rPr>
        <w:t xml:space="preserve">tep 3: </w:t>
      </w:r>
      <w:r w:rsidRPr="00B8610A">
        <w:rPr>
          <w:rFonts w:eastAsiaTheme="minorEastAsia"/>
          <w:b/>
          <w:szCs w:val="21"/>
          <w:lang w:eastAsia="zh-CN"/>
        </w:rPr>
        <w:t>Refine/Revisit the requirement</w:t>
      </w:r>
      <w:r>
        <w:rPr>
          <w:rFonts w:eastAsiaTheme="minorEastAsia"/>
          <w:b/>
          <w:szCs w:val="21"/>
          <w:lang w:eastAsia="zh-CN"/>
        </w:rPr>
        <w:t>s</w:t>
      </w:r>
      <w:r w:rsidRPr="00B8610A">
        <w:rPr>
          <w:rFonts w:eastAsiaTheme="minorEastAsia"/>
          <w:b/>
          <w:szCs w:val="21"/>
          <w:lang w:eastAsia="zh-CN"/>
        </w:rPr>
        <w:t xml:space="preserve"> according to the outcome of </w:t>
      </w:r>
      <w:r>
        <w:rPr>
          <w:rFonts w:eastAsiaTheme="minorEastAsia"/>
          <w:b/>
          <w:szCs w:val="21"/>
          <w:lang w:eastAsia="zh-CN"/>
        </w:rPr>
        <w:t>S</w:t>
      </w:r>
      <w:r w:rsidRPr="00B8610A">
        <w:rPr>
          <w:rFonts w:eastAsiaTheme="minorEastAsia"/>
          <w:b/>
          <w:szCs w:val="21"/>
          <w:lang w:eastAsia="zh-CN"/>
        </w:rPr>
        <w:t>tep</w:t>
      </w:r>
      <w:r>
        <w:rPr>
          <w:rFonts w:eastAsiaTheme="minorEastAsia"/>
          <w:b/>
          <w:szCs w:val="21"/>
          <w:lang w:eastAsia="zh-CN"/>
        </w:rPr>
        <w:t xml:space="preserve"> </w:t>
      </w:r>
      <w:r w:rsidRPr="00B8610A">
        <w:rPr>
          <w:rFonts w:eastAsiaTheme="minorEastAsia"/>
          <w:b/>
          <w:szCs w:val="21"/>
          <w:lang w:eastAsia="zh-CN"/>
        </w:rPr>
        <w:t>2 and derive the final requirement</w:t>
      </w:r>
      <w:r>
        <w:rPr>
          <w:rFonts w:eastAsiaTheme="minorEastAsia" w:hint="eastAsia"/>
          <w:b/>
          <w:szCs w:val="21"/>
          <w:lang w:eastAsia="zh-CN"/>
        </w:rPr>
        <w:t>s</w:t>
      </w:r>
      <w:r>
        <w:rPr>
          <w:rFonts w:eastAsiaTheme="minorEastAsia"/>
          <w:b/>
          <w:szCs w:val="21"/>
          <w:lang w:eastAsia="zh-CN"/>
        </w:rPr>
        <w:t>.</w:t>
      </w:r>
    </w:p>
    <w:p w14:paraId="251DC9CF" w14:textId="77777777" w:rsidR="00D61B53" w:rsidRDefault="00D61B53" w:rsidP="00D61B53">
      <w:pPr>
        <w:jc w:val="both"/>
        <w:rPr>
          <w:rFonts w:eastAsiaTheme="minorEastAsia"/>
          <w:b/>
          <w:szCs w:val="21"/>
          <w:lang w:eastAsia="zh-CN"/>
        </w:rPr>
      </w:pPr>
      <w:r w:rsidRPr="00634395">
        <w:rPr>
          <w:rFonts w:eastAsiaTheme="minorEastAsia" w:hint="eastAsia"/>
          <w:b/>
          <w:szCs w:val="21"/>
          <w:lang w:eastAsia="zh-CN"/>
        </w:rPr>
        <w:t>P</w:t>
      </w:r>
      <w:r w:rsidRPr="00634395">
        <w:rPr>
          <w:rFonts w:eastAsiaTheme="minorEastAsia"/>
          <w:b/>
          <w:szCs w:val="21"/>
          <w:lang w:eastAsia="zh-CN"/>
        </w:rPr>
        <w:t xml:space="preserve">roposal 3: If enough measurement results </w:t>
      </w:r>
      <w:r>
        <w:rPr>
          <w:rFonts w:eastAsiaTheme="minorEastAsia"/>
          <w:b/>
          <w:szCs w:val="21"/>
          <w:lang w:eastAsia="zh-CN"/>
        </w:rPr>
        <w:t>are</w:t>
      </w:r>
      <w:r w:rsidRPr="00634395">
        <w:rPr>
          <w:rFonts w:eastAsiaTheme="minorEastAsia"/>
          <w:b/>
          <w:szCs w:val="21"/>
          <w:lang w:eastAsia="zh-CN"/>
        </w:rPr>
        <w:t xml:space="preserve"> collected, </w:t>
      </w:r>
      <w:r>
        <w:rPr>
          <w:rFonts w:eastAsiaTheme="minorEastAsia"/>
          <w:b/>
          <w:szCs w:val="21"/>
          <w:lang w:eastAsia="zh-CN"/>
        </w:rPr>
        <w:t>FR2 MIMO OTA requirements should be purely derived from measurement results</w:t>
      </w:r>
      <w:r w:rsidRPr="00634395">
        <w:rPr>
          <w:rFonts w:eastAsiaTheme="minorEastAsia"/>
          <w:b/>
          <w:szCs w:val="21"/>
          <w:lang w:eastAsia="zh-CN"/>
        </w:rPr>
        <w:t>.</w:t>
      </w:r>
      <w:r>
        <w:rPr>
          <w:rFonts w:eastAsiaTheme="minorEastAsia"/>
          <w:b/>
          <w:szCs w:val="21"/>
          <w:lang w:eastAsia="zh-CN"/>
        </w:rPr>
        <w:t xml:space="preserve"> T</w:t>
      </w:r>
      <w:r w:rsidRPr="00C93AD5">
        <w:rPr>
          <w:rFonts w:eastAsiaTheme="minorEastAsia"/>
          <w:b/>
          <w:szCs w:val="21"/>
          <w:lang w:eastAsia="zh-CN"/>
        </w:rPr>
        <w:t>he minimum number of devices that pure measurement approach can be adopted</w:t>
      </w:r>
      <w:r>
        <w:rPr>
          <w:rFonts w:eastAsiaTheme="minorEastAsia"/>
          <w:b/>
          <w:szCs w:val="21"/>
          <w:lang w:eastAsia="zh-CN"/>
        </w:rPr>
        <w:t xml:space="preserve"> is FFS. </w:t>
      </w:r>
    </w:p>
    <w:p w14:paraId="3B269A8E" w14:textId="77777777" w:rsidR="00D61B53" w:rsidRPr="004C5BF5" w:rsidRDefault="00D61B53" w:rsidP="00D61B53">
      <w:pPr>
        <w:jc w:val="both"/>
        <w:rPr>
          <w:rFonts w:eastAsiaTheme="minorEastAsia"/>
          <w:b/>
          <w:szCs w:val="21"/>
          <w:lang w:eastAsia="zh-CN"/>
        </w:rPr>
      </w:pPr>
      <w:r w:rsidRPr="004C5BF5">
        <w:rPr>
          <w:rFonts w:eastAsiaTheme="minorEastAsia" w:hint="eastAsia"/>
          <w:b/>
          <w:szCs w:val="21"/>
          <w:lang w:eastAsia="zh-CN"/>
        </w:rPr>
        <w:t>O</w:t>
      </w:r>
      <w:r w:rsidRPr="004C5BF5">
        <w:rPr>
          <w:rFonts w:eastAsiaTheme="minorEastAsia"/>
          <w:b/>
          <w:szCs w:val="21"/>
          <w:lang w:eastAsia="zh-CN"/>
        </w:rPr>
        <w:t xml:space="preserve">bservation 1: </w:t>
      </w:r>
      <w:r w:rsidRPr="004C5BF5">
        <w:rPr>
          <w:rFonts w:eastAsia="等线"/>
          <w:b/>
          <w:lang w:eastAsia="zh-CN"/>
        </w:rPr>
        <w:t>F</w:t>
      </w:r>
      <w:r w:rsidRPr="004C5BF5">
        <w:rPr>
          <w:rFonts w:eastAsia="等线" w:hint="eastAsia"/>
          <w:b/>
          <w:lang w:eastAsia="zh-CN"/>
        </w:rPr>
        <w:t>rom</w:t>
      </w:r>
      <w:r w:rsidRPr="004C5BF5">
        <w:rPr>
          <w:rFonts w:eastAsia="等线"/>
          <w:b/>
          <w:lang w:eastAsia="zh-CN"/>
        </w:rPr>
        <w:t xml:space="preserve"> the latest 5G report of GSA, the numbers of announced 5G device models supporting n261, n260, n257, and n258 bands are 81, 80, 47, and 37, respectively.</w:t>
      </w:r>
    </w:p>
    <w:p w14:paraId="53040C28" w14:textId="77777777" w:rsidR="00D61B53" w:rsidRDefault="00D61B53" w:rsidP="00D61B53">
      <w:pPr>
        <w:jc w:val="both"/>
        <w:rPr>
          <w:rFonts w:eastAsiaTheme="minorEastAsia"/>
          <w:b/>
          <w:szCs w:val="21"/>
          <w:lang w:eastAsia="zh-CN"/>
        </w:rPr>
      </w:pPr>
      <w:r>
        <w:rPr>
          <w:rFonts w:eastAsiaTheme="minorEastAsia" w:hint="eastAsia"/>
          <w:b/>
          <w:szCs w:val="21"/>
          <w:lang w:eastAsia="zh-CN"/>
        </w:rPr>
        <w:t>P</w:t>
      </w:r>
      <w:r>
        <w:rPr>
          <w:rFonts w:eastAsiaTheme="minorEastAsia"/>
          <w:b/>
          <w:szCs w:val="21"/>
          <w:lang w:eastAsia="zh-CN"/>
        </w:rPr>
        <w:t>roposal 4</w:t>
      </w:r>
      <w:r>
        <w:rPr>
          <w:rFonts w:eastAsiaTheme="minorEastAsia" w:hint="eastAsia"/>
          <w:b/>
          <w:szCs w:val="21"/>
          <w:lang w:eastAsia="zh-CN"/>
        </w:rPr>
        <w:t>:</w:t>
      </w:r>
      <w:r>
        <w:rPr>
          <w:rFonts w:eastAsiaTheme="minorEastAsia"/>
          <w:b/>
          <w:szCs w:val="21"/>
          <w:lang w:eastAsia="zh-CN"/>
        </w:rPr>
        <w:t xml:space="preserve"> The FR2-1 band supported by most </w:t>
      </w:r>
      <w:r w:rsidRPr="00D20E6D">
        <w:rPr>
          <w:rFonts w:eastAsiaTheme="minorEastAsia"/>
          <w:b/>
          <w:szCs w:val="21"/>
          <w:lang w:eastAsia="zh-CN"/>
        </w:rPr>
        <w:t>announced 5G device models</w:t>
      </w:r>
      <w:r>
        <w:rPr>
          <w:rFonts w:eastAsiaTheme="minorEastAsia"/>
          <w:b/>
          <w:szCs w:val="21"/>
          <w:lang w:eastAsia="zh-CN"/>
        </w:rPr>
        <w:t xml:space="preserve"> </w:t>
      </w:r>
      <w:r w:rsidRPr="00E27EFA">
        <w:rPr>
          <w:rFonts w:eastAsiaTheme="minorEastAsia"/>
          <w:b/>
          <w:szCs w:val="21"/>
          <w:lang w:eastAsia="zh-CN"/>
        </w:rPr>
        <w:t>can be considered as the 1st priority</w:t>
      </w:r>
      <w:r w:rsidRPr="00D02392">
        <w:rPr>
          <w:rFonts w:eastAsiaTheme="minorEastAsia"/>
          <w:b/>
          <w:szCs w:val="21"/>
          <w:lang w:eastAsia="zh-CN"/>
        </w:rPr>
        <w:t xml:space="preserve"> </w:t>
      </w:r>
      <w:r>
        <w:rPr>
          <w:rFonts w:eastAsiaTheme="minorEastAsia"/>
          <w:b/>
          <w:szCs w:val="21"/>
          <w:lang w:eastAsia="zh-CN"/>
        </w:rPr>
        <w:t>when defining the requirements</w:t>
      </w:r>
      <w:r>
        <w:rPr>
          <w:rFonts w:eastAsiaTheme="minorEastAsia" w:hint="eastAsia"/>
          <w:b/>
          <w:szCs w:val="21"/>
          <w:lang w:eastAsia="zh-CN"/>
        </w:rPr>
        <w:t>.</w:t>
      </w:r>
      <w:r>
        <w:rPr>
          <w:rFonts w:eastAsiaTheme="minorEastAsia"/>
          <w:b/>
          <w:szCs w:val="21"/>
          <w:lang w:eastAsia="zh-CN"/>
        </w:rPr>
        <w:t xml:space="preserve"> F</w:t>
      </w:r>
      <w:r w:rsidRPr="00C122FF">
        <w:rPr>
          <w:rFonts w:eastAsiaTheme="minorEastAsia"/>
          <w:b/>
          <w:szCs w:val="21"/>
          <w:lang w:eastAsia="zh-CN"/>
        </w:rPr>
        <w:t xml:space="preserve">urther </w:t>
      </w:r>
      <w:r>
        <w:rPr>
          <w:rFonts w:eastAsiaTheme="minorEastAsia"/>
          <w:b/>
          <w:szCs w:val="21"/>
          <w:lang w:eastAsia="zh-CN"/>
        </w:rPr>
        <w:t>adjustment</w:t>
      </w:r>
      <w:r w:rsidRPr="00C122FF">
        <w:rPr>
          <w:rFonts w:eastAsiaTheme="minorEastAsia"/>
          <w:b/>
          <w:szCs w:val="21"/>
          <w:lang w:eastAsia="zh-CN"/>
        </w:rPr>
        <w:t xml:space="preserve"> of the target FR2-1 band</w:t>
      </w:r>
      <w:r>
        <w:rPr>
          <w:rFonts w:eastAsiaTheme="minorEastAsia" w:hint="eastAsia"/>
          <w:b/>
          <w:szCs w:val="21"/>
          <w:lang w:eastAsia="zh-CN"/>
        </w:rPr>
        <w:t>s</w:t>
      </w:r>
      <w:r w:rsidRPr="00C122FF">
        <w:rPr>
          <w:rFonts w:eastAsiaTheme="minorEastAsia"/>
          <w:b/>
          <w:szCs w:val="21"/>
          <w:lang w:eastAsia="zh-CN"/>
        </w:rPr>
        <w:t xml:space="preserve"> for FR2 </w:t>
      </w:r>
      <w:r>
        <w:rPr>
          <w:rFonts w:eastAsiaTheme="minorEastAsia" w:hint="eastAsia"/>
          <w:b/>
          <w:szCs w:val="21"/>
          <w:lang w:eastAsia="zh-CN"/>
        </w:rPr>
        <w:t>MIMO</w:t>
      </w:r>
      <w:r>
        <w:rPr>
          <w:rFonts w:eastAsiaTheme="minorEastAsia"/>
          <w:b/>
          <w:szCs w:val="21"/>
          <w:lang w:eastAsia="zh-CN"/>
        </w:rPr>
        <w:t xml:space="preserve"> </w:t>
      </w:r>
      <w:r>
        <w:rPr>
          <w:rFonts w:eastAsiaTheme="minorEastAsia" w:hint="eastAsia"/>
          <w:b/>
          <w:szCs w:val="21"/>
          <w:lang w:eastAsia="zh-CN"/>
        </w:rPr>
        <w:t>OTA</w:t>
      </w:r>
      <w:r>
        <w:rPr>
          <w:rFonts w:eastAsiaTheme="minorEastAsia"/>
          <w:b/>
          <w:szCs w:val="21"/>
          <w:lang w:eastAsia="zh-CN"/>
        </w:rPr>
        <w:t xml:space="preserve"> </w:t>
      </w:r>
      <w:r w:rsidRPr="00C122FF">
        <w:rPr>
          <w:rFonts w:eastAsiaTheme="minorEastAsia"/>
          <w:b/>
          <w:szCs w:val="21"/>
          <w:lang w:eastAsia="zh-CN"/>
        </w:rPr>
        <w:t>requirement</w:t>
      </w:r>
      <w:r>
        <w:rPr>
          <w:rFonts w:eastAsiaTheme="minorEastAsia"/>
          <w:b/>
          <w:szCs w:val="21"/>
          <w:lang w:eastAsia="zh-CN"/>
        </w:rPr>
        <w:t>s</w:t>
      </w:r>
      <w:r w:rsidRPr="00C122FF">
        <w:rPr>
          <w:rFonts w:eastAsiaTheme="minorEastAsia"/>
          <w:b/>
          <w:szCs w:val="21"/>
          <w:lang w:eastAsia="zh-CN"/>
        </w:rPr>
        <w:t xml:space="preserve"> development in the WID is not precluded.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40C960BC" w14:textId="2D77C0D5" w:rsidR="00280AAF" w:rsidRPr="00FE0843" w:rsidRDefault="0005755E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05755E">
        <w:rPr>
          <w:rFonts w:eastAsia="Malgun Gothic"/>
        </w:rPr>
        <w:t>R4-222668</w:t>
      </w:r>
      <w:r w:rsidR="00280AAF">
        <w:rPr>
          <w:rFonts w:eastAsia="Malgun Gothic"/>
        </w:rPr>
        <w:t>, “</w:t>
      </w:r>
      <w:r w:rsidRPr="0005755E">
        <w:rPr>
          <w:rFonts w:eastAsia="Malgun Gothic"/>
        </w:rPr>
        <w:t>R18 New WID: Enhancement of Multiple Input Multiple Output (MIMO) Over-the-Air (OTA) test methodology and requirements for NR UEs</w:t>
      </w:r>
      <w:r w:rsidR="00280AAF">
        <w:rPr>
          <w:rFonts w:eastAsia="Malgun Gothic"/>
        </w:rPr>
        <w:t>”</w:t>
      </w:r>
      <w:r w:rsidR="00280AAF" w:rsidRPr="00530C34">
        <w:rPr>
          <w:rFonts w:eastAsia="Malgun Gothic" w:hint="eastAsia"/>
        </w:rPr>
        <w:t>,</w:t>
      </w:r>
      <w:r w:rsidR="00280AAF" w:rsidRPr="00530C34">
        <w:rPr>
          <w:rFonts w:eastAsia="Malgun Gothic"/>
        </w:rPr>
        <w:t xml:space="preserve"> CAICT, OPPO</w:t>
      </w:r>
      <w:r w:rsidR="00280AAF" w:rsidRPr="00530C34">
        <w:rPr>
          <w:rFonts w:eastAsia="Malgun Gothic" w:hint="eastAsia"/>
        </w:rPr>
        <w:t>,</w:t>
      </w:r>
      <w:r w:rsidR="00280AAF" w:rsidRPr="00530C34">
        <w:rPr>
          <w:rFonts w:eastAsia="Malgun Gothic"/>
        </w:rPr>
        <w:t xml:space="preserve"> </w:t>
      </w:r>
      <w:bookmarkStart w:id="17" w:name="OLE_LINK1"/>
      <w:r w:rsidRPr="0005755E">
        <w:rPr>
          <w:rFonts w:eastAsia="Malgun Gothic"/>
        </w:rPr>
        <w:t>Keysight Technologies</w:t>
      </w:r>
      <w:r>
        <w:rPr>
          <w:rFonts w:eastAsia="Malgun Gothic"/>
        </w:rPr>
        <w:t xml:space="preserve">, </w:t>
      </w:r>
      <w:r w:rsidR="00280AAF">
        <w:t>3GPP RAN#9</w:t>
      </w:r>
      <w:r>
        <w:t>7</w:t>
      </w:r>
      <w:r w:rsidR="00280AAF">
        <w:t xml:space="preserve">e, </w:t>
      </w:r>
      <w:r>
        <w:t>Sep</w:t>
      </w:r>
      <w:r w:rsidR="00280AAF">
        <w:t>. 202</w:t>
      </w:r>
      <w:r>
        <w:t>2</w:t>
      </w:r>
      <w:r w:rsidR="00280AAF">
        <w:t>.</w:t>
      </w:r>
      <w:bookmarkEnd w:id="17"/>
    </w:p>
    <w:p w14:paraId="662D63A6" w14:textId="2C0764AC" w:rsidR="00FE0843" w:rsidRPr="000261E5" w:rsidRDefault="000261E5" w:rsidP="000261E5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6C7A01">
        <w:rPr>
          <w:rFonts w:eastAsia="Malgun Gothic"/>
        </w:rPr>
        <w:t xml:space="preserve">R4-2208672, </w:t>
      </w:r>
      <w:r>
        <w:rPr>
          <w:rFonts w:eastAsia="Malgun Gothic"/>
        </w:rPr>
        <w:t>“</w:t>
      </w:r>
      <w:r w:rsidRPr="006C7A01">
        <w:rPr>
          <w:rFonts w:eastAsia="Malgun Gothic"/>
        </w:rPr>
        <w:t>Summary results for FR2 MIMO OTA</w:t>
      </w:r>
      <w:r>
        <w:rPr>
          <w:rFonts w:eastAsia="Malgun Gothic"/>
        </w:rPr>
        <w:t>”</w:t>
      </w:r>
      <w:r w:rsidRPr="006C7A01">
        <w:rPr>
          <w:rFonts w:eastAsia="Malgun Gothic"/>
        </w:rPr>
        <w:t xml:space="preserve">, </w:t>
      </w:r>
      <w:bookmarkStart w:id="18" w:name="OLE_LINK82"/>
      <w:r>
        <w:rPr>
          <w:rFonts w:eastAsia="Malgun Gothic"/>
        </w:rPr>
        <w:t>Qualcomm</w:t>
      </w:r>
      <w:bookmarkEnd w:id="18"/>
      <w:r>
        <w:rPr>
          <w:rFonts w:eastAsia="Malgun Gothic"/>
        </w:rPr>
        <w:t xml:space="preserve">, </w:t>
      </w:r>
      <w:r w:rsidRPr="006C7A01">
        <w:rPr>
          <w:rFonts w:eastAsia="Malgun Gothic"/>
        </w:rPr>
        <w:t>3GPP RAN4#103-e, May 2022.</w:t>
      </w:r>
    </w:p>
    <w:p w14:paraId="5AE4A1CF" w14:textId="77777777" w:rsidR="0010646D" w:rsidRPr="0005755E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05755E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DBEC0" w14:textId="77777777" w:rsidR="008A5A39" w:rsidRDefault="008A5A39" w:rsidP="0003021C">
      <w:pPr>
        <w:spacing w:after="0"/>
      </w:pPr>
      <w:r>
        <w:separator/>
      </w:r>
    </w:p>
  </w:endnote>
  <w:endnote w:type="continuationSeparator" w:id="0">
    <w:p w14:paraId="768BAB15" w14:textId="77777777" w:rsidR="008A5A39" w:rsidRDefault="008A5A39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6FBCD" w14:textId="77777777" w:rsidR="008A5A39" w:rsidRDefault="008A5A39" w:rsidP="0003021C">
      <w:pPr>
        <w:spacing w:after="0"/>
      </w:pPr>
      <w:r>
        <w:separator/>
      </w:r>
    </w:p>
  </w:footnote>
  <w:footnote w:type="continuationSeparator" w:id="0">
    <w:p w14:paraId="290929C2" w14:textId="77777777" w:rsidR="008A5A39" w:rsidRDefault="008A5A39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960A1"/>
    <w:multiLevelType w:val="hybridMultilevel"/>
    <w:tmpl w:val="899EDDC0"/>
    <w:lvl w:ilvl="0" w:tplc="041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D01F48"/>
    <w:multiLevelType w:val="hybridMultilevel"/>
    <w:tmpl w:val="A79801EE"/>
    <w:lvl w:ilvl="0" w:tplc="6DA0F7B0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12D068BD"/>
    <w:multiLevelType w:val="hybridMultilevel"/>
    <w:tmpl w:val="E020F190"/>
    <w:lvl w:ilvl="0" w:tplc="30E65A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35976AB"/>
    <w:multiLevelType w:val="hybridMultilevel"/>
    <w:tmpl w:val="FC0AC2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9080F52"/>
    <w:multiLevelType w:val="hybridMultilevel"/>
    <w:tmpl w:val="F76EDFBE"/>
    <w:lvl w:ilvl="0" w:tplc="6DA0F7B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D4A5720"/>
    <w:multiLevelType w:val="hybridMultilevel"/>
    <w:tmpl w:val="35A4593A"/>
    <w:lvl w:ilvl="0" w:tplc="8180A1D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1F90801"/>
    <w:multiLevelType w:val="hybridMultilevel"/>
    <w:tmpl w:val="8AF6A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B57CF"/>
    <w:multiLevelType w:val="hybridMultilevel"/>
    <w:tmpl w:val="A96AB7D4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6DA0F7B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9860A5"/>
    <w:multiLevelType w:val="hybridMultilevel"/>
    <w:tmpl w:val="67B2774C"/>
    <w:lvl w:ilvl="0" w:tplc="F440FC22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3D060B9"/>
    <w:multiLevelType w:val="hybridMultilevel"/>
    <w:tmpl w:val="EC1EF40C"/>
    <w:lvl w:ilvl="0" w:tplc="04090005">
      <w:start w:val="1"/>
      <w:numFmt w:val="bullet"/>
      <w:lvlText w:val=""/>
      <w:lvlJc w:val="left"/>
      <w:pPr>
        <w:ind w:left="10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1" w15:restartNumberingAfterBreak="0">
    <w:nsid w:val="3E1269E6"/>
    <w:multiLevelType w:val="hybridMultilevel"/>
    <w:tmpl w:val="F2EA86B6"/>
    <w:lvl w:ilvl="0" w:tplc="04090005">
      <w:start w:val="1"/>
      <w:numFmt w:val="bullet"/>
      <w:lvlText w:val="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211BFA"/>
    <w:multiLevelType w:val="hybridMultilevel"/>
    <w:tmpl w:val="EFD43D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4357E0"/>
    <w:multiLevelType w:val="hybridMultilevel"/>
    <w:tmpl w:val="42C84B5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6DA0F7B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8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1E50744"/>
    <w:multiLevelType w:val="hybridMultilevel"/>
    <w:tmpl w:val="143463C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C348F1C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5322CE9"/>
    <w:multiLevelType w:val="hybridMultilevel"/>
    <w:tmpl w:val="B540D43E"/>
    <w:lvl w:ilvl="0" w:tplc="FFFFFFFF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FFFFFFFF">
      <w:start w:val="4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5A12EDC0">
      <w:start w:val="1"/>
      <w:numFmt w:val="bullet"/>
      <w:lvlText w:val=""/>
      <w:lvlJc w:val="left"/>
      <w:pPr>
        <w:ind w:left="2940" w:hanging="420"/>
      </w:pPr>
      <w:rPr>
        <w:rFonts w:ascii="Wingdings" w:hAnsi="Wingdings" w:hint="default"/>
        <w:lang w:val="en-US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41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755515EC"/>
    <w:multiLevelType w:val="hybridMultilevel"/>
    <w:tmpl w:val="2EB08AEA"/>
    <w:lvl w:ilvl="0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2B5D80"/>
    <w:multiLevelType w:val="hybridMultilevel"/>
    <w:tmpl w:val="25E2D312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A54844B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4699808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226562">
    <w:abstractNumId w:val="3"/>
  </w:num>
  <w:num w:numId="3" w16cid:durableId="350035098">
    <w:abstractNumId w:val="30"/>
  </w:num>
  <w:num w:numId="4" w16cid:durableId="297075291">
    <w:abstractNumId w:val="40"/>
  </w:num>
  <w:num w:numId="5" w16cid:durableId="1413350961">
    <w:abstractNumId w:val="24"/>
  </w:num>
  <w:num w:numId="6" w16cid:durableId="1644192930">
    <w:abstractNumId w:val="6"/>
  </w:num>
  <w:num w:numId="7" w16cid:durableId="1928683985">
    <w:abstractNumId w:val="38"/>
  </w:num>
  <w:num w:numId="8" w16cid:durableId="36243199">
    <w:abstractNumId w:val="44"/>
  </w:num>
  <w:num w:numId="9" w16cid:durableId="7938650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3831927">
    <w:abstractNumId w:val="41"/>
  </w:num>
  <w:num w:numId="11" w16cid:durableId="234974486">
    <w:abstractNumId w:val="16"/>
  </w:num>
  <w:num w:numId="12" w16cid:durableId="148405466">
    <w:abstractNumId w:val="0"/>
  </w:num>
  <w:num w:numId="13" w16cid:durableId="1707560427">
    <w:abstractNumId w:val="28"/>
  </w:num>
  <w:num w:numId="14" w16cid:durableId="90704477">
    <w:abstractNumId w:val="27"/>
  </w:num>
  <w:num w:numId="15" w16cid:durableId="191234727">
    <w:abstractNumId w:val="34"/>
  </w:num>
  <w:num w:numId="16" w16cid:durableId="1704820494">
    <w:abstractNumId w:val="2"/>
  </w:num>
  <w:num w:numId="17" w16cid:durableId="1295410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177718">
    <w:abstractNumId w:val="4"/>
  </w:num>
  <w:num w:numId="19" w16cid:durableId="580605020">
    <w:abstractNumId w:val="17"/>
  </w:num>
  <w:num w:numId="20" w16cid:durableId="840123538">
    <w:abstractNumId w:val="35"/>
  </w:num>
  <w:num w:numId="21" w16cid:durableId="321276205">
    <w:abstractNumId w:val="37"/>
  </w:num>
  <w:num w:numId="22" w16cid:durableId="477765338">
    <w:abstractNumId w:val="10"/>
  </w:num>
  <w:num w:numId="23" w16cid:durableId="2097239787">
    <w:abstractNumId w:val="19"/>
  </w:num>
  <w:num w:numId="24" w16cid:durableId="1832062183">
    <w:abstractNumId w:val="39"/>
  </w:num>
  <w:num w:numId="25" w16cid:durableId="87890978">
    <w:abstractNumId w:val="31"/>
  </w:num>
  <w:num w:numId="26" w16cid:durableId="1562669866">
    <w:abstractNumId w:val="43"/>
  </w:num>
  <w:num w:numId="27" w16cid:durableId="893925240">
    <w:abstractNumId w:val="32"/>
  </w:num>
  <w:num w:numId="28" w16cid:durableId="975640683">
    <w:abstractNumId w:val="36"/>
  </w:num>
  <w:num w:numId="29" w16cid:durableId="27225590">
    <w:abstractNumId w:val="26"/>
  </w:num>
  <w:num w:numId="30" w16cid:durableId="1735546138">
    <w:abstractNumId w:val="22"/>
  </w:num>
  <w:num w:numId="31" w16cid:durableId="1496802054">
    <w:abstractNumId w:val="46"/>
  </w:num>
  <w:num w:numId="32" w16cid:durableId="611518566">
    <w:abstractNumId w:val="20"/>
  </w:num>
  <w:num w:numId="33" w16cid:durableId="1688946605">
    <w:abstractNumId w:val="21"/>
  </w:num>
  <w:num w:numId="34" w16cid:durableId="135992936">
    <w:abstractNumId w:val="33"/>
  </w:num>
  <w:num w:numId="35" w16cid:durableId="99885997">
    <w:abstractNumId w:val="29"/>
  </w:num>
  <w:num w:numId="36" w16cid:durableId="2026710490">
    <w:abstractNumId w:val="13"/>
  </w:num>
  <w:num w:numId="37" w16cid:durableId="429735961">
    <w:abstractNumId w:val="12"/>
  </w:num>
  <w:num w:numId="38" w16cid:durableId="1926718068">
    <w:abstractNumId w:val="23"/>
  </w:num>
  <w:num w:numId="39" w16cid:durableId="1058474230">
    <w:abstractNumId w:val="9"/>
  </w:num>
  <w:num w:numId="40" w16cid:durableId="1717926710">
    <w:abstractNumId w:val="25"/>
  </w:num>
  <w:num w:numId="41" w16cid:durableId="2073768471">
    <w:abstractNumId w:val="18"/>
  </w:num>
  <w:num w:numId="42" w16cid:durableId="1636763513">
    <w:abstractNumId w:val="14"/>
  </w:num>
  <w:num w:numId="43" w16cid:durableId="1219323270">
    <w:abstractNumId w:val="45"/>
  </w:num>
  <w:num w:numId="44" w16cid:durableId="470830755">
    <w:abstractNumId w:val="8"/>
  </w:num>
  <w:num w:numId="45" w16cid:durableId="683023244">
    <w:abstractNumId w:val="7"/>
  </w:num>
  <w:num w:numId="46" w16cid:durableId="1094981095">
    <w:abstractNumId w:val="1"/>
  </w:num>
  <w:num w:numId="47" w16cid:durableId="814876145">
    <w:abstractNumId w:val="11"/>
  </w:num>
  <w:num w:numId="48" w16cid:durableId="736174362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5D1"/>
    <w:rsid w:val="00000F66"/>
    <w:rsid w:val="000028BE"/>
    <w:rsid w:val="0000535F"/>
    <w:rsid w:val="000055CD"/>
    <w:rsid w:val="000060EC"/>
    <w:rsid w:val="00006896"/>
    <w:rsid w:val="000105D4"/>
    <w:rsid w:val="00010D26"/>
    <w:rsid w:val="00011879"/>
    <w:rsid w:val="00012088"/>
    <w:rsid w:val="00014B9F"/>
    <w:rsid w:val="000165A9"/>
    <w:rsid w:val="00017A86"/>
    <w:rsid w:val="000200C3"/>
    <w:rsid w:val="00020592"/>
    <w:rsid w:val="00020A62"/>
    <w:rsid w:val="00020EE2"/>
    <w:rsid w:val="000214DB"/>
    <w:rsid w:val="0002168B"/>
    <w:rsid w:val="0002173A"/>
    <w:rsid w:val="0002498D"/>
    <w:rsid w:val="00024F5E"/>
    <w:rsid w:val="00025AA3"/>
    <w:rsid w:val="000261E5"/>
    <w:rsid w:val="0002733B"/>
    <w:rsid w:val="00027B08"/>
    <w:rsid w:val="0003021C"/>
    <w:rsid w:val="00030C7F"/>
    <w:rsid w:val="00033B37"/>
    <w:rsid w:val="00034DD7"/>
    <w:rsid w:val="00035293"/>
    <w:rsid w:val="000358BC"/>
    <w:rsid w:val="00035918"/>
    <w:rsid w:val="00036229"/>
    <w:rsid w:val="00041EDA"/>
    <w:rsid w:val="00042722"/>
    <w:rsid w:val="00042FBE"/>
    <w:rsid w:val="00043211"/>
    <w:rsid w:val="00043C91"/>
    <w:rsid w:val="00044641"/>
    <w:rsid w:val="000448D1"/>
    <w:rsid w:val="00045525"/>
    <w:rsid w:val="00045AB8"/>
    <w:rsid w:val="00045D67"/>
    <w:rsid w:val="00045EBC"/>
    <w:rsid w:val="000465FE"/>
    <w:rsid w:val="0004791D"/>
    <w:rsid w:val="00051019"/>
    <w:rsid w:val="0005296D"/>
    <w:rsid w:val="00054E76"/>
    <w:rsid w:val="00054FE6"/>
    <w:rsid w:val="00055446"/>
    <w:rsid w:val="00055B54"/>
    <w:rsid w:val="0005755E"/>
    <w:rsid w:val="0005794B"/>
    <w:rsid w:val="00061003"/>
    <w:rsid w:val="00062909"/>
    <w:rsid w:val="00063482"/>
    <w:rsid w:val="00065007"/>
    <w:rsid w:val="00066196"/>
    <w:rsid w:val="000666A7"/>
    <w:rsid w:val="00066A3E"/>
    <w:rsid w:val="000675DC"/>
    <w:rsid w:val="00067693"/>
    <w:rsid w:val="00067AB5"/>
    <w:rsid w:val="00067EF1"/>
    <w:rsid w:val="00070031"/>
    <w:rsid w:val="0007101F"/>
    <w:rsid w:val="00071EEE"/>
    <w:rsid w:val="00072D95"/>
    <w:rsid w:val="00074298"/>
    <w:rsid w:val="0007498C"/>
    <w:rsid w:val="000757DC"/>
    <w:rsid w:val="00076073"/>
    <w:rsid w:val="0008090F"/>
    <w:rsid w:val="000819BA"/>
    <w:rsid w:val="0008284A"/>
    <w:rsid w:val="00084F36"/>
    <w:rsid w:val="00085683"/>
    <w:rsid w:val="00087648"/>
    <w:rsid w:val="00087A26"/>
    <w:rsid w:val="00087A98"/>
    <w:rsid w:val="000906A0"/>
    <w:rsid w:val="00090764"/>
    <w:rsid w:val="00091CE1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952"/>
    <w:rsid w:val="00096966"/>
    <w:rsid w:val="00096C04"/>
    <w:rsid w:val="000974B5"/>
    <w:rsid w:val="00097FC8"/>
    <w:rsid w:val="000A0EFC"/>
    <w:rsid w:val="000A1227"/>
    <w:rsid w:val="000A1773"/>
    <w:rsid w:val="000A301D"/>
    <w:rsid w:val="000A32F8"/>
    <w:rsid w:val="000A47AF"/>
    <w:rsid w:val="000A49E3"/>
    <w:rsid w:val="000A4E3C"/>
    <w:rsid w:val="000A54B4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7186"/>
    <w:rsid w:val="000C09BC"/>
    <w:rsid w:val="000C11DA"/>
    <w:rsid w:val="000C25E6"/>
    <w:rsid w:val="000C2D06"/>
    <w:rsid w:val="000C443C"/>
    <w:rsid w:val="000C5D2A"/>
    <w:rsid w:val="000D0DDD"/>
    <w:rsid w:val="000D2848"/>
    <w:rsid w:val="000D3D68"/>
    <w:rsid w:val="000D43D1"/>
    <w:rsid w:val="000D59A8"/>
    <w:rsid w:val="000D5CDD"/>
    <w:rsid w:val="000E02BD"/>
    <w:rsid w:val="000E033B"/>
    <w:rsid w:val="000E2227"/>
    <w:rsid w:val="000E286A"/>
    <w:rsid w:val="000E2B0A"/>
    <w:rsid w:val="000E4110"/>
    <w:rsid w:val="000E4413"/>
    <w:rsid w:val="000E450A"/>
    <w:rsid w:val="000E6583"/>
    <w:rsid w:val="000F0334"/>
    <w:rsid w:val="000F0386"/>
    <w:rsid w:val="000F08FE"/>
    <w:rsid w:val="000F1D7E"/>
    <w:rsid w:val="000F2FE4"/>
    <w:rsid w:val="000F302F"/>
    <w:rsid w:val="000F43CF"/>
    <w:rsid w:val="000F59E8"/>
    <w:rsid w:val="000F62DF"/>
    <w:rsid w:val="000F6EE0"/>
    <w:rsid w:val="000F738E"/>
    <w:rsid w:val="000F7906"/>
    <w:rsid w:val="000F7EA0"/>
    <w:rsid w:val="001000E7"/>
    <w:rsid w:val="001014B5"/>
    <w:rsid w:val="00103338"/>
    <w:rsid w:val="0010409B"/>
    <w:rsid w:val="001046CD"/>
    <w:rsid w:val="00104ED0"/>
    <w:rsid w:val="0010549E"/>
    <w:rsid w:val="0010646D"/>
    <w:rsid w:val="00106B6B"/>
    <w:rsid w:val="0010771F"/>
    <w:rsid w:val="00107B65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65"/>
    <w:rsid w:val="00116494"/>
    <w:rsid w:val="00116A6E"/>
    <w:rsid w:val="00116F18"/>
    <w:rsid w:val="0011795C"/>
    <w:rsid w:val="00117C18"/>
    <w:rsid w:val="0012169F"/>
    <w:rsid w:val="00121C71"/>
    <w:rsid w:val="00121C92"/>
    <w:rsid w:val="00123FD7"/>
    <w:rsid w:val="0012438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4EC8"/>
    <w:rsid w:val="00135792"/>
    <w:rsid w:val="00135D04"/>
    <w:rsid w:val="00136297"/>
    <w:rsid w:val="00137D74"/>
    <w:rsid w:val="001401F5"/>
    <w:rsid w:val="00140A98"/>
    <w:rsid w:val="0014153C"/>
    <w:rsid w:val="00141B6B"/>
    <w:rsid w:val="00141D07"/>
    <w:rsid w:val="00142876"/>
    <w:rsid w:val="00143258"/>
    <w:rsid w:val="00143DA1"/>
    <w:rsid w:val="00145182"/>
    <w:rsid w:val="0014583E"/>
    <w:rsid w:val="00145BF3"/>
    <w:rsid w:val="001468BE"/>
    <w:rsid w:val="00146B3A"/>
    <w:rsid w:val="00150D3F"/>
    <w:rsid w:val="0015142B"/>
    <w:rsid w:val="001538D1"/>
    <w:rsid w:val="001544DD"/>
    <w:rsid w:val="001547C6"/>
    <w:rsid w:val="00155D0A"/>
    <w:rsid w:val="00156A46"/>
    <w:rsid w:val="00156AB2"/>
    <w:rsid w:val="00157737"/>
    <w:rsid w:val="0016054E"/>
    <w:rsid w:val="00160D56"/>
    <w:rsid w:val="00160F0E"/>
    <w:rsid w:val="00161980"/>
    <w:rsid w:val="00163068"/>
    <w:rsid w:val="001635CC"/>
    <w:rsid w:val="00164BB6"/>
    <w:rsid w:val="00164EA4"/>
    <w:rsid w:val="0016630D"/>
    <w:rsid w:val="001669D1"/>
    <w:rsid w:val="00166C6C"/>
    <w:rsid w:val="00166E44"/>
    <w:rsid w:val="001679B3"/>
    <w:rsid w:val="00170330"/>
    <w:rsid w:val="001706DB"/>
    <w:rsid w:val="00170F8D"/>
    <w:rsid w:val="001712F3"/>
    <w:rsid w:val="001714D0"/>
    <w:rsid w:val="00172978"/>
    <w:rsid w:val="0017411A"/>
    <w:rsid w:val="00174B3A"/>
    <w:rsid w:val="00176D21"/>
    <w:rsid w:val="00176E5C"/>
    <w:rsid w:val="001770E1"/>
    <w:rsid w:val="00180729"/>
    <w:rsid w:val="001838C6"/>
    <w:rsid w:val="00183D30"/>
    <w:rsid w:val="001846B4"/>
    <w:rsid w:val="0018476E"/>
    <w:rsid w:val="00185237"/>
    <w:rsid w:val="00185E18"/>
    <w:rsid w:val="001868BF"/>
    <w:rsid w:val="00186BEC"/>
    <w:rsid w:val="00186C4A"/>
    <w:rsid w:val="00186DDE"/>
    <w:rsid w:val="0018728C"/>
    <w:rsid w:val="00187538"/>
    <w:rsid w:val="001920D2"/>
    <w:rsid w:val="001945EF"/>
    <w:rsid w:val="00194A93"/>
    <w:rsid w:val="0019502F"/>
    <w:rsid w:val="0019517B"/>
    <w:rsid w:val="00195553"/>
    <w:rsid w:val="001959BB"/>
    <w:rsid w:val="001959E5"/>
    <w:rsid w:val="0019628E"/>
    <w:rsid w:val="00197096"/>
    <w:rsid w:val="00197467"/>
    <w:rsid w:val="001979CD"/>
    <w:rsid w:val="001A1106"/>
    <w:rsid w:val="001A1A8E"/>
    <w:rsid w:val="001A2767"/>
    <w:rsid w:val="001A3153"/>
    <w:rsid w:val="001A40F7"/>
    <w:rsid w:val="001A41C5"/>
    <w:rsid w:val="001A43BD"/>
    <w:rsid w:val="001A447D"/>
    <w:rsid w:val="001A5AF7"/>
    <w:rsid w:val="001A5C9A"/>
    <w:rsid w:val="001A61FD"/>
    <w:rsid w:val="001A6A07"/>
    <w:rsid w:val="001A70B0"/>
    <w:rsid w:val="001B150E"/>
    <w:rsid w:val="001B1E0A"/>
    <w:rsid w:val="001B3556"/>
    <w:rsid w:val="001B4720"/>
    <w:rsid w:val="001B4730"/>
    <w:rsid w:val="001B515D"/>
    <w:rsid w:val="001B53DC"/>
    <w:rsid w:val="001B6535"/>
    <w:rsid w:val="001B7682"/>
    <w:rsid w:val="001C00AA"/>
    <w:rsid w:val="001C287F"/>
    <w:rsid w:val="001C4A6A"/>
    <w:rsid w:val="001C547E"/>
    <w:rsid w:val="001C5C07"/>
    <w:rsid w:val="001C6AF1"/>
    <w:rsid w:val="001C6BDB"/>
    <w:rsid w:val="001C7039"/>
    <w:rsid w:val="001D0F25"/>
    <w:rsid w:val="001D120F"/>
    <w:rsid w:val="001D20BC"/>
    <w:rsid w:val="001D2791"/>
    <w:rsid w:val="001D47A1"/>
    <w:rsid w:val="001D5068"/>
    <w:rsid w:val="001D63CD"/>
    <w:rsid w:val="001D73A1"/>
    <w:rsid w:val="001D7E8A"/>
    <w:rsid w:val="001E03D8"/>
    <w:rsid w:val="001E082D"/>
    <w:rsid w:val="001E2524"/>
    <w:rsid w:val="001E3A37"/>
    <w:rsid w:val="001E433D"/>
    <w:rsid w:val="001E528F"/>
    <w:rsid w:val="001E68BF"/>
    <w:rsid w:val="001E7B29"/>
    <w:rsid w:val="001E7DEB"/>
    <w:rsid w:val="001F052A"/>
    <w:rsid w:val="001F2339"/>
    <w:rsid w:val="001F2376"/>
    <w:rsid w:val="001F2666"/>
    <w:rsid w:val="001F53F7"/>
    <w:rsid w:val="001F637F"/>
    <w:rsid w:val="002014D3"/>
    <w:rsid w:val="0020176B"/>
    <w:rsid w:val="002023EC"/>
    <w:rsid w:val="002031DC"/>
    <w:rsid w:val="00203B36"/>
    <w:rsid w:val="0020433A"/>
    <w:rsid w:val="002058D7"/>
    <w:rsid w:val="00206768"/>
    <w:rsid w:val="00207709"/>
    <w:rsid w:val="002077E8"/>
    <w:rsid w:val="00207B98"/>
    <w:rsid w:val="0021020B"/>
    <w:rsid w:val="00214C02"/>
    <w:rsid w:val="00214E87"/>
    <w:rsid w:val="00215BA3"/>
    <w:rsid w:val="00215E3A"/>
    <w:rsid w:val="0021682C"/>
    <w:rsid w:val="00217C05"/>
    <w:rsid w:val="00220056"/>
    <w:rsid w:val="002206B1"/>
    <w:rsid w:val="00222710"/>
    <w:rsid w:val="00223EF2"/>
    <w:rsid w:val="00224134"/>
    <w:rsid w:val="0022452D"/>
    <w:rsid w:val="002267DB"/>
    <w:rsid w:val="00234C51"/>
    <w:rsid w:val="00236555"/>
    <w:rsid w:val="00236EAA"/>
    <w:rsid w:val="0023725C"/>
    <w:rsid w:val="00237E74"/>
    <w:rsid w:val="002400E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53AA"/>
    <w:rsid w:val="002564D4"/>
    <w:rsid w:val="00257547"/>
    <w:rsid w:val="0025758E"/>
    <w:rsid w:val="00257A8D"/>
    <w:rsid w:val="002618BA"/>
    <w:rsid w:val="00262B61"/>
    <w:rsid w:val="00262BB5"/>
    <w:rsid w:val="00262ECE"/>
    <w:rsid w:val="00263AF5"/>
    <w:rsid w:val="002642CF"/>
    <w:rsid w:val="002645C3"/>
    <w:rsid w:val="00264755"/>
    <w:rsid w:val="00265877"/>
    <w:rsid w:val="00265B4F"/>
    <w:rsid w:val="00265EE8"/>
    <w:rsid w:val="002666EB"/>
    <w:rsid w:val="00267728"/>
    <w:rsid w:val="00267781"/>
    <w:rsid w:val="0027007E"/>
    <w:rsid w:val="00271019"/>
    <w:rsid w:val="00271EEC"/>
    <w:rsid w:val="002724BE"/>
    <w:rsid w:val="002734CB"/>
    <w:rsid w:val="0027409D"/>
    <w:rsid w:val="0027418F"/>
    <w:rsid w:val="00274BCD"/>
    <w:rsid w:val="00274E1C"/>
    <w:rsid w:val="00275498"/>
    <w:rsid w:val="002757AB"/>
    <w:rsid w:val="00276860"/>
    <w:rsid w:val="00277479"/>
    <w:rsid w:val="00280AAF"/>
    <w:rsid w:val="00281587"/>
    <w:rsid w:val="00281BAB"/>
    <w:rsid w:val="0028240D"/>
    <w:rsid w:val="00283021"/>
    <w:rsid w:val="00283CFA"/>
    <w:rsid w:val="00283CFD"/>
    <w:rsid w:val="00284D6F"/>
    <w:rsid w:val="00285974"/>
    <w:rsid w:val="00285BD4"/>
    <w:rsid w:val="00286F34"/>
    <w:rsid w:val="00287604"/>
    <w:rsid w:val="002879C6"/>
    <w:rsid w:val="00287A5F"/>
    <w:rsid w:val="00291022"/>
    <w:rsid w:val="002919ED"/>
    <w:rsid w:val="00292939"/>
    <w:rsid w:val="00293122"/>
    <w:rsid w:val="002931F2"/>
    <w:rsid w:val="002937DF"/>
    <w:rsid w:val="00293946"/>
    <w:rsid w:val="002952A8"/>
    <w:rsid w:val="002952A9"/>
    <w:rsid w:val="0029634B"/>
    <w:rsid w:val="00296ABC"/>
    <w:rsid w:val="002A02B8"/>
    <w:rsid w:val="002A09FC"/>
    <w:rsid w:val="002A218B"/>
    <w:rsid w:val="002A26A6"/>
    <w:rsid w:val="002A389C"/>
    <w:rsid w:val="002A5AAC"/>
    <w:rsid w:val="002A5C84"/>
    <w:rsid w:val="002B047D"/>
    <w:rsid w:val="002B05CD"/>
    <w:rsid w:val="002B0BB9"/>
    <w:rsid w:val="002B130B"/>
    <w:rsid w:val="002B1C87"/>
    <w:rsid w:val="002B1FDE"/>
    <w:rsid w:val="002B29EE"/>
    <w:rsid w:val="002B4205"/>
    <w:rsid w:val="002B4B1A"/>
    <w:rsid w:val="002B7301"/>
    <w:rsid w:val="002C0CC3"/>
    <w:rsid w:val="002C0CD1"/>
    <w:rsid w:val="002C0F63"/>
    <w:rsid w:val="002C1D2B"/>
    <w:rsid w:val="002C2325"/>
    <w:rsid w:val="002C357C"/>
    <w:rsid w:val="002C3F0E"/>
    <w:rsid w:val="002C5E55"/>
    <w:rsid w:val="002C6242"/>
    <w:rsid w:val="002D0367"/>
    <w:rsid w:val="002D0427"/>
    <w:rsid w:val="002D065F"/>
    <w:rsid w:val="002D13FE"/>
    <w:rsid w:val="002D15ED"/>
    <w:rsid w:val="002D1CD1"/>
    <w:rsid w:val="002D24E3"/>
    <w:rsid w:val="002D2BE3"/>
    <w:rsid w:val="002D2CBF"/>
    <w:rsid w:val="002D33A4"/>
    <w:rsid w:val="002D3F1E"/>
    <w:rsid w:val="002D47BD"/>
    <w:rsid w:val="002D4DA4"/>
    <w:rsid w:val="002D51D2"/>
    <w:rsid w:val="002D6DDE"/>
    <w:rsid w:val="002D7EEA"/>
    <w:rsid w:val="002E0CEE"/>
    <w:rsid w:val="002E3022"/>
    <w:rsid w:val="002E309F"/>
    <w:rsid w:val="002E314D"/>
    <w:rsid w:val="002E32F8"/>
    <w:rsid w:val="002E39A3"/>
    <w:rsid w:val="002E5E82"/>
    <w:rsid w:val="002E5FC3"/>
    <w:rsid w:val="002E6A9B"/>
    <w:rsid w:val="002E71C0"/>
    <w:rsid w:val="002E7416"/>
    <w:rsid w:val="002F0009"/>
    <w:rsid w:val="002F01F3"/>
    <w:rsid w:val="002F04B3"/>
    <w:rsid w:val="002F0A90"/>
    <w:rsid w:val="002F1B72"/>
    <w:rsid w:val="002F2025"/>
    <w:rsid w:val="002F310D"/>
    <w:rsid w:val="002F32AF"/>
    <w:rsid w:val="002F3EB4"/>
    <w:rsid w:val="002F4AB8"/>
    <w:rsid w:val="002F4DBF"/>
    <w:rsid w:val="002F53FB"/>
    <w:rsid w:val="00300102"/>
    <w:rsid w:val="00300588"/>
    <w:rsid w:val="003018A8"/>
    <w:rsid w:val="00302554"/>
    <w:rsid w:val="003027C2"/>
    <w:rsid w:val="003027E9"/>
    <w:rsid w:val="00302F7D"/>
    <w:rsid w:val="003038E7"/>
    <w:rsid w:val="0030531F"/>
    <w:rsid w:val="00305776"/>
    <w:rsid w:val="00305C8B"/>
    <w:rsid w:val="00305EAB"/>
    <w:rsid w:val="003066D7"/>
    <w:rsid w:val="003076AF"/>
    <w:rsid w:val="003169A7"/>
    <w:rsid w:val="00320935"/>
    <w:rsid w:val="00320A9C"/>
    <w:rsid w:val="003220F4"/>
    <w:rsid w:val="003228B9"/>
    <w:rsid w:val="00323B95"/>
    <w:rsid w:val="00324394"/>
    <w:rsid w:val="00324BEC"/>
    <w:rsid w:val="003251A4"/>
    <w:rsid w:val="003254A7"/>
    <w:rsid w:val="00325D84"/>
    <w:rsid w:val="00326AB9"/>
    <w:rsid w:val="00326D51"/>
    <w:rsid w:val="00327590"/>
    <w:rsid w:val="0032794F"/>
    <w:rsid w:val="00330754"/>
    <w:rsid w:val="00333B14"/>
    <w:rsid w:val="00334166"/>
    <w:rsid w:val="003346BB"/>
    <w:rsid w:val="0033677C"/>
    <w:rsid w:val="003368F8"/>
    <w:rsid w:val="003402E6"/>
    <w:rsid w:val="00340462"/>
    <w:rsid w:val="003417DF"/>
    <w:rsid w:val="00341C67"/>
    <w:rsid w:val="00341FEC"/>
    <w:rsid w:val="00346FB5"/>
    <w:rsid w:val="00347088"/>
    <w:rsid w:val="003476D8"/>
    <w:rsid w:val="003513EF"/>
    <w:rsid w:val="003527A8"/>
    <w:rsid w:val="003531C4"/>
    <w:rsid w:val="003542CE"/>
    <w:rsid w:val="0035583D"/>
    <w:rsid w:val="003563BA"/>
    <w:rsid w:val="00357AAD"/>
    <w:rsid w:val="00357ED0"/>
    <w:rsid w:val="003617BC"/>
    <w:rsid w:val="00361FB8"/>
    <w:rsid w:val="003626A6"/>
    <w:rsid w:val="00362A1A"/>
    <w:rsid w:val="00363C71"/>
    <w:rsid w:val="003659D3"/>
    <w:rsid w:val="00367B5D"/>
    <w:rsid w:val="0037084B"/>
    <w:rsid w:val="00371068"/>
    <w:rsid w:val="00371902"/>
    <w:rsid w:val="00372596"/>
    <w:rsid w:val="003725BB"/>
    <w:rsid w:val="00372B04"/>
    <w:rsid w:val="0037334F"/>
    <w:rsid w:val="00373814"/>
    <w:rsid w:val="00374079"/>
    <w:rsid w:val="003746EF"/>
    <w:rsid w:val="00374984"/>
    <w:rsid w:val="00374B23"/>
    <w:rsid w:val="00376766"/>
    <w:rsid w:val="00376EEC"/>
    <w:rsid w:val="003805E5"/>
    <w:rsid w:val="00380B9B"/>
    <w:rsid w:val="00381E56"/>
    <w:rsid w:val="00381E98"/>
    <w:rsid w:val="00381ED3"/>
    <w:rsid w:val="003820F1"/>
    <w:rsid w:val="003833B6"/>
    <w:rsid w:val="00384791"/>
    <w:rsid w:val="00384E5B"/>
    <w:rsid w:val="0038622C"/>
    <w:rsid w:val="00386466"/>
    <w:rsid w:val="00387486"/>
    <w:rsid w:val="00387858"/>
    <w:rsid w:val="00387D4D"/>
    <w:rsid w:val="00391066"/>
    <w:rsid w:val="0039113E"/>
    <w:rsid w:val="003916FF"/>
    <w:rsid w:val="00391A23"/>
    <w:rsid w:val="00391CD8"/>
    <w:rsid w:val="00392FA0"/>
    <w:rsid w:val="00393468"/>
    <w:rsid w:val="0039398F"/>
    <w:rsid w:val="00394E38"/>
    <w:rsid w:val="00395203"/>
    <w:rsid w:val="003956E2"/>
    <w:rsid w:val="00395F6B"/>
    <w:rsid w:val="00397268"/>
    <w:rsid w:val="003972B2"/>
    <w:rsid w:val="003A01C7"/>
    <w:rsid w:val="003A2161"/>
    <w:rsid w:val="003A3F6F"/>
    <w:rsid w:val="003A4044"/>
    <w:rsid w:val="003A60FD"/>
    <w:rsid w:val="003A69F9"/>
    <w:rsid w:val="003A6C24"/>
    <w:rsid w:val="003B0DF7"/>
    <w:rsid w:val="003B1407"/>
    <w:rsid w:val="003B2E42"/>
    <w:rsid w:val="003B3298"/>
    <w:rsid w:val="003B5313"/>
    <w:rsid w:val="003B5320"/>
    <w:rsid w:val="003B53BE"/>
    <w:rsid w:val="003B5A33"/>
    <w:rsid w:val="003C1B40"/>
    <w:rsid w:val="003C2D2E"/>
    <w:rsid w:val="003C2EA2"/>
    <w:rsid w:val="003C30CC"/>
    <w:rsid w:val="003C3FF2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7499"/>
    <w:rsid w:val="003E066E"/>
    <w:rsid w:val="003E1BEA"/>
    <w:rsid w:val="003E28EA"/>
    <w:rsid w:val="003E2A4E"/>
    <w:rsid w:val="003E534B"/>
    <w:rsid w:val="003E5D50"/>
    <w:rsid w:val="003F0819"/>
    <w:rsid w:val="003F1079"/>
    <w:rsid w:val="003F151A"/>
    <w:rsid w:val="003F158B"/>
    <w:rsid w:val="003F2563"/>
    <w:rsid w:val="003F26AB"/>
    <w:rsid w:val="003F3F70"/>
    <w:rsid w:val="003F4F5D"/>
    <w:rsid w:val="003F6475"/>
    <w:rsid w:val="00400F3F"/>
    <w:rsid w:val="00401ED6"/>
    <w:rsid w:val="00402685"/>
    <w:rsid w:val="00402F48"/>
    <w:rsid w:val="00403B6D"/>
    <w:rsid w:val="00404DCE"/>
    <w:rsid w:val="00405C8A"/>
    <w:rsid w:val="004060F3"/>
    <w:rsid w:val="00406A2C"/>
    <w:rsid w:val="00407AA3"/>
    <w:rsid w:val="0041034C"/>
    <w:rsid w:val="00410489"/>
    <w:rsid w:val="00411A14"/>
    <w:rsid w:val="00411BC2"/>
    <w:rsid w:val="00412485"/>
    <w:rsid w:val="00413D4E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EFE"/>
    <w:rsid w:val="004237AB"/>
    <w:rsid w:val="00424FEC"/>
    <w:rsid w:val="004250DB"/>
    <w:rsid w:val="00425297"/>
    <w:rsid w:val="00426486"/>
    <w:rsid w:val="00430056"/>
    <w:rsid w:val="00430F67"/>
    <w:rsid w:val="00431B97"/>
    <w:rsid w:val="00431C48"/>
    <w:rsid w:val="00432064"/>
    <w:rsid w:val="00432268"/>
    <w:rsid w:val="00432A26"/>
    <w:rsid w:val="004334E8"/>
    <w:rsid w:val="00435667"/>
    <w:rsid w:val="0043574D"/>
    <w:rsid w:val="00435BFE"/>
    <w:rsid w:val="004369F3"/>
    <w:rsid w:val="004371A7"/>
    <w:rsid w:val="004371B7"/>
    <w:rsid w:val="0043788A"/>
    <w:rsid w:val="0044060A"/>
    <w:rsid w:val="00440D50"/>
    <w:rsid w:val="00440EF6"/>
    <w:rsid w:val="004410C0"/>
    <w:rsid w:val="004412EC"/>
    <w:rsid w:val="004413E2"/>
    <w:rsid w:val="00441D8C"/>
    <w:rsid w:val="00442099"/>
    <w:rsid w:val="00442BF6"/>
    <w:rsid w:val="004437D9"/>
    <w:rsid w:val="00444803"/>
    <w:rsid w:val="00447633"/>
    <w:rsid w:val="004479AF"/>
    <w:rsid w:val="00447E40"/>
    <w:rsid w:val="0045017D"/>
    <w:rsid w:val="0045108C"/>
    <w:rsid w:val="00451399"/>
    <w:rsid w:val="00451550"/>
    <w:rsid w:val="00451D27"/>
    <w:rsid w:val="00451D84"/>
    <w:rsid w:val="00451F8C"/>
    <w:rsid w:val="00452548"/>
    <w:rsid w:val="004536D4"/>
    <w:rsid w:val="00455959"/>
    <w:rsid w:val="0045604E"/>
    <w:rsid w:val="00456AFC"/>
    <w:rsid w:val="00457671"/>
    <w:rsid w:val="0046057D"/>
    <w:rsid w:val="004632D3"/>
    <w:rsid w:val="0046451B"/>
    <w:rsid w:val="0046478E"/>
    <w:rsid w:val="004664DD"/>
    <w:rsid w:val="00467DA3"/>
    <w:rsid w:val="004700B3"/>
    <w:rsid w:val="00470F85"/>
    <w:rsid w:val="00470FB8"/>
    <w:rsid w:val="00472107"/>
    <w:rsid w:val="00472F2B"/>
    <w:rsid w:val="004744B7"/>
    <w:rsid w:val="00474781"/>
    <w:rsid w:val="00474BD0"/>
    <w:rsid w:val="00475F81"/>
    <w:rsid w:val="004768DA"/>
    <w:rsid w:val="00476DA1"/>
    <w:rsid w:val="00476EBD"/>
    <w:rsid w:val="004803EC"/>
    <w:rsid w:val="00480567"/>
    <w:rsid w:val="00481688"/>
    <w:rsid w:val="00481A7C"/>
    <w:rsid w:val="00481F40"/>
    <w:rsid w:val="00482E50"/>
    <w:rsid w:val="00484352"/>
    <w:rsid w:val="00485DE3"/>
    <w:rsid w:val="00486AE0"/>
    <w:rsid w:val="00487338"/>
    <w:rsid w:val="00487E7C"/>
    <w:rsid w:val="004918D3"/>
    <w:rsid w:val="00491A40"/>
    <w:rsid w:val="00491F27"/>
    <w:rsid w:val="0049290F"/>
    <w:rsid w:val="0049360B"/>
    <w:rsid w:val="00493706"/>
    <w:rsid w:val="00493FD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C78"/>
    <w:rsid w:val="004A4443"/>
    <w:rsid w:val="004A460E"/>
    <w:rsid w:val="004A5D5A"/>
    <w:rsid w:val="004A5E76"/>
    <w:rsid w:val="004A5F38"/>
    <w:rsid w:val="004A6079"/>
    <w:rsid w:val="004A6322"/>
    <w:rsid w:val="004A6AE1"/>
    <w:rsid w:val="004A6C43"/>
    <w:rsid w:val="004A6EEA"/>
    <w:rsid w:val="004A7C41"/>
    <w:rsid w:val="004B0398"/>
    <w:rsid w:val="004B1289"/>
    <w:rsid w:val="004B1BAB"/>
    <w:rsid w:val="004B247E"/>
    <w:rsid w:val="004B3710"/>
    <w:rsid w:val="004B3840"/>
    <w:rsid w:val="004B3C0C"/>
    <w:rsid w:val="004B3EBD"/>
    <w:rsid w:val="004B4AEA"/>
    <w:rsid w:val="004B4B26"/>
    <w:rsid w:val="004B513B"/>
    <w:rsid w:val="004B584D"/>
    <w:rsid w:val="004B5D9C"/>
    <w:rsid w:val="004B68BF"/>
    <w:rsid w:val="004B6BC7"/>
    <w:rsid w:val="004C0D78"/>
    <w:rsid w:val="004C0EA2"/>
    <w:rsid w:val="004C1488"/>
    <w:rsid w:val="004C1CC0"/>
    <w:rsid w:val="004C24D2"/>
    <w:rsid w:val="004C2927"/>
    <w:rsid w:val="004C3906"/>
    <w:rsid w:val="004C40A7"/>
    <w:rsid w:val="004C46D3"/>
    <w:rsid w:val="004C50FB"/>
    <w:rsid w:val="004C528C"/>
    <w:rsid w:val="004C5BF5"/>
    <w:rsid w:val="004C6561"/>
    <w:rsid w:val="004C7AC2"/>
    <w:rsid w:val="004D08B1"/>
    <w:rsid w:val="004D187B"/>
    <w:rsid w:val="004D234E"/>
    <w:rsid w:val="004D26C4"/>
    <w:rsid w:val="004D33FD"/>
    <w:rsid w:val="004D4024"/>
    <w:rsid w:val="004D4E7B"/>
    <w:rsid w:val="004D663F"/>
    <w:rsid w:val="004D7917"/>
    <w:rsid w:val="004E03C7"/>
    <w:rsid w:val="004E0B86"/>
    <w:rsid w:val="004E0BD6"/>
    <w:rsid w:val="004E0CEE"/>
    <w:rsid w:val="004E237E"/>
    <w:rsid w:val="004E2638"/>
    <w:rsid w:val="004E378F"/>
    <w:rsid w:val="004E531E"/>
    <w:rsid w:val="004E57E7"/>
    <w:rsid w:val="004E613D"/>
    <w:rsid w:val="004E6234"/>
    <w:rsid w:val="004E6D83"/>
    <w:rsid w:val="004E6FE1"/>
    <w:rsid w:val="004F0924"/>
    <w:rsid w:val="004F1AA0"/>
    <w:rsid w:val="004F1C03"/>
    <w:rsid w:val="004F29D7"/>
    <w:rsid w:val="004F2BB3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BD"/>
    <w:rsid w:val="00502701"/>
    <w:rsid w:val="0050316D"/>
    <w:rsid w:val="0050389B"/>
    <w:rsid w:val="00505846"/>
    <w:rsid w:val="00505C3D"/>
    <w:rsid w:val="00506B08"/>
    <w:rsid w:val="00506DD3"/>
    <w:rsid w:val="005070C6"/>
    <w:rsid w:val="00507A6D"/>
    <w:rsid w:val="0051075C"/>
    <w:rsid w:val="00510DAC"/>
    <w:rsid w:val="00511CEC"/>
    <w:rsid w:val="0051241E"/>
    <w:rsid w:val="0051386C"/>
    <w:rsid w:val="0051389D"/>
    <w:rsid w:val="00514B79"/>
    <w:rsid w:val="00515D6E"/>
    <w:rsid w:val="00515E26"/>
    <w:rsid w:val="00517F6B"/>
    <w:rsid w:val="005219F5"/>
    <w:rsid w:val="00521A37"/>
    <w:rsid w:val="00521A50"/>
    <w:rsid w:val="0052285E"/>
    <w:rsid w:val="005228BC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3D73"/>
    <w:rsid w:val="005357F4"/>
    <w:rsid w:val="0053632A"/>
    <w:rsid w:val="00536A8B"/>
    <w:rsid w:val="00536EC0"/>
    <w:rsid w:val="0053723D"/>
    <w:rsid w:val="0054125F"/>
    <w:rsid w:val="005416EF"/>
    <w:rsid w:val="005416F7"/>
    <w:rsid w:val="0054244F"/>
    <w:rsid w:val="005426FF"/>
    <w:rsid w:val="00542DFF"/>
    <w:rsid w:val="00544639"/>
    <w:rsid w:val="00545B40"/>
    <w:rsid w:val="00547795"/>
    <w:rsid w:val="00547CAF"/>
    <w:rsid w:val="0055164C"/>
    <w:rsid w:val="00552386"/>
    <w:rsid w:val="00552ED8"/>
    <w:rsid w:val="0055369F"/>
    <w:rsid w:val="00554110"/>
    <w:rsid w:val="00556BB9"/>
    <w:rsid w:val="00556C93"/>
    <w:rsid w:val="00557930"/>
    <w:rsid w:val="005633E4"/>
    <w:rsid w:val="0056483B"/>
    <w:rsid w:val="00564BBA"/>
    <w:rsid w:val="005656FC"/>
    <w:rsid w:val="00565C83"/>
    <w:rsid w:val="00566BE0"/>
    <w:rsid w:val="00567280"/>
    <w:rsid w:val="00570694"/>
    <w:rsid w:val="0057265D"/>
    <w:rsid w:val="00573B6C"/>
    <w:rsid w:val="00573F93"/>
    <w:rsid w:val="005748F6"/>
    <w:rsid w:val="0057522C"/>
    <w:rsid w:val="00575486"/>
    <w:rsid w:val="00575C0C"/>
    <w:rsid w:val="00576482"/>
    <w:rsid w:val="005764E4"/>
    <w:rsid w:val="005779A6"/>
    <w:rsid w:val="00577F86"/>
    <w:rsid w:val="005812B4"/>
    <w:rsid w:val="00581A6D"/>
    <w:rsid w:val="00582080"/>
    <w:rsid w:val="005822DA"/>
    <w:rsid w:val="005842C0"/>
    <w:rsid w:val="00585221"/>
    <w:rsid w:val="005865E4"/>
    <w:rsid w:val="00586C1F"/>
    <w:rsid w:val="0058750A"/>
    <w:rsid w:val="00587D9E"/>
    <w:rsid w:val="00590692"/>
    <w:rsid w:val="00590824"/>
    <w:rsid w:val="00591D26"/>
    <w:rsid w:val="0059299E"/>
    <w:rsid w:val="00593667"/>
    <w:rsid w:val="00594D7E"/>
    <w:rsid w:val="00594E64"/>
    <w:rsid w:val="00594EDB"/>
    <w:rsid w:val="005954B9"/>
    <w:rsid w:val="00596856"/>
    <w:rsid w:val="0059688D"/>
    <w:rsid w:val="00597359"/>
    <w:rsid w:val="005977DA"/>
    <w:rsid w:val="005A13BA"/>
    <w:rsid w:val="005A1764"/>
    <w:rsid w:val="005A17EC"/>
    <w:rsid w:val="005A1959"/>
    <w:rsid w:val="005A20EB"/>
    <w:rsid w:val="005A259C"/>
    <w:rsid w:val="005A33A5"/>
    <w:rsid w:val="005A3C65"/>
    <w:rsid w:val="005A4E7D"/>
    <w:rsid w:val="005A60D8"/>
    <w:rsid w:val="005A63C9"/>
    <w:rsid w:val="005A75D1"/>
    <w:rsid w:val="005B0816"/>
    <w:rsid w:val="005B0964"/>
    <w:rsid w:val="005B17FD"/>
    <w:rsid w:val="005B230E"/>
    <w:rsid w:val="005B288E"/>
    <w:rsid w:val="005B2DC5"/>
    <w:rsid w:val="005B305E"/>
    <w:rsid w:val="005B3A90"/>
    <w:rsid w:val="005B6566"/>
    <w:rsid w:val="005B6876"/>
    <w:rsid w:val="005B6BC1"/>
    <w:rsid w:val="005C034D"/>
    <w:rsid w:val="005C03E5"/>
    <w:rsid w:val="005C0445"/>
    <w:rsid w:val="005C181C"/>
    <w:rsid w:val="005C2654"/>
    <w:rsid w:val="005C5FBB"/>
    <w:rsid w:val="005C7DA3"/>
    <w:rsid w:val="005D0070"/>
    <w:rsid w:val="005D1081"/>
    <w:rsid w:val="005D2143"/>
    <w:rsid w:val="005D21AA"/>
    <w:rsid w:val="005D46F7"/>
    <w:rsid w:val="005D53E0"/>
    <w:rsid w:val="005D5804"/>
    <w:rsid w:val="005D5C62"/>
    <w:rsid w:val="005D5DBB"/>
    <w:rsid w:val="005D6562"/>
    <w:rsid w:val="005D77C9"/>
    <w:rsid w:val="005E059A"/>
    <w:rsid w:val="005E1B8A"/>
    <w:rsid w:val="005E24BC"/>
    <w:rsid w:val="005E3FBE"/>
    <w:rsid w:val="005E488E"/>
    <w:rsid w:val="005E614B"/>
    <w:rsid w:val="005E6C18"/>
    <w:rsid w:val="005E6E15"/>
    <w:rsid w:val="005E78CD"/>
    <w:rsid w:val="005F0371"/>
    <w:rsid w:val="005F1708"/>
    <w:rsid w:val="005F1B68"/>
    <w:rsid w:val="005F1EFE"/>
    <w:rsid w:val="005F22CB"/>
    <w:rsid w:val="005F2748"/>
    <w:rsid w:val="005F2A66"/>
    <w:rsid w:val="005F5EE4"/>
    <w:rsid w:val="005F66A0"/>
    <w:rsid w:val="00600919"/>
    <w:rsid w:val="00602100"/>
    <w:rsid w:val="00602980"/>
    <w:rsid w:val="006032B2"/>
    <w:rsid w:val="00606128"/>
    <w:rsid w:val="0060649A"/>
    <w:rsid w:val="006064B4"/>
    <w:rsid w:val="006064FB"/>
    <w:rsid w:val="00606D27"/>
    <w:rsid w:val="00610A0A"/>
    <w:rsid w:val="00610B2D"/>
    <w:rsid w:val="00611969"/>
    <w:rsid w:val="00613358"/>
    <w:rsid w:val="00614AEE"/>
    <w:rsid w:val="00614C10"/>
    <w:rsid w:val="00615922"/>
    <w:rsid w:val="00616C08"/>
    <w:rsid w:val="00617FBF"/>
    <w:rsid w:val="00621185"/>
    <w:rsid w:val="00621C39"/>
    <w:rsid w:val="006220B0"/>
    <w:rsid w:val="006231C1"/>
    <w:rsid w:val="00623710"/>
    <w:rsid w:val="0062481C"/>
    <w:rsid w:val="00625175"/>
    <w:rsid w:val="00626055"/>
    <w:rsid w:val="006309D0"/>
    <w:rsid w:val="00630B91"/>
    <w:rsid w:val="00631AE6"/>
    <w:rsid w:val="00631AF2"/>
    <w:rsid w:val="00631F03"/>
    <w:rsid w:val="006320C7"/>
    <w:rsid w:val="00632A82"/>
    <w:rsid w:val="00634395"/>
    <w:rsid w:val="00634664"/>
    <w:rsid w:val="00634EDE"/>
    <w:rsid w:val="00635BC7"/>
    <w:rsid w:val="00635F16"/>
    <w:rsid w:val="0063608E"/>
    <w:rsid w:val="006360E2"/>
    <w:rsid w:val="00636D19"/>
    <w:rsid w:val="00637EA1"/>
    <w:rsid w:val="00640205"/>
    <w:rsid w:val="00640240"/>
    <w:rsid w:val="006415ED"/>
    <w:rsid w:val="0064225B"/>
    <w:rsid w:val="00643D89"/>
    <w:rsid w:val="0064475C"/>
    <w:rsid w:val="00645643"/>
    <w:rsid w:val="0064583C"/>
    <w:rsid w:val="00645AFC"/>
    <w:rsid w:val="00645BB7"/>
    <w:rsid w:val="00646555"/>
    <w:rsid w:val="00650102"/>
    <w:rsid w:val="00651B26"/>
    <w:rsid w:val="006527CD"/>
    <w:rsid w:val="006533A0"/>
    <w:rsid w:val="00654998"/>
    <w:rsid w:val="006550B0"/>
    <w:rsid w:val="006578EF"/>
    <w:rsid w:val="00657B10"/>
    <w:rsid w:val="00660255"/>
    <w:rsid w:val="0066050E"/>
    <w:rsid w:val="006608FC"/>
    <w:rsid w:val="006616F1"/>
    <w:rsid w:val="006623CF"/>
    <w:rsid w:val="00664347"/>
    <w:rsid w:val="00664622"/>
    <w:rsid w:val="006648E4"/>
    <w:rsid w:val="00666601"/>
    <w:rsid w:val="0066709A"/>
    <w:rsid w:val="0066760C"/>
    <w:rsid w:val="006678A6"/>
    <w:rsid w:val="00667FB6"/>
    <w:rsid w:val="006701C8"/>
    <w:rsid w:val="0067256D"/>
    <w:rsid w:val="006736EB"/>
    <w:rsid w:val="00673713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6C3C"/>
    <w:rsid w:val="00686D8A"/>
    <w:rsid w:val="0068750A"/>
    <w:rsid w:val="00687667"/>
    <w:rsid w:val="00687ECF"/>
    <w:rsid w:val="00687FD1"/>
    <w:rsid w:val="006901BB"/>
    <w:rsid w:val="006901FA"/>
    <w:rsid w:val="0069210B"/>
    <w:rsid w:val="0069297D"/>
    <w:rsid w:val="00693B17"/>
    <w:rsid w:val="00693DC4"/>
    <w:rsid w:val="0069671C"/>
    <w:rsid w:val="006970D3"/>
    <w:rsid w:val="006A00EC"/>
    <w:rsid w:val="006A0FE8"/>
    <w:rsid w:val="006A2FC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D66"/>
    <w:rsid w:val="006B407A"/>
    <w:rsid w:val="006B4F77"/>
    <w:rsid w:val="006B5823"/>
    <w:rsid w:val="006B65D5"/>
    <w:rsid w:val="006B7617"/>
    <w:rsid w:val="006B7734"/>
    <w:rsid w:val="006B7E61"/>
    <w:rsid w:val="006C10FB"/>
    <w:rsid w:val="006C24BE"/>
    <w:rsid w:val="006C2B90"/>
    <w:rsid w:val="006C3274"/>
    <w:rsid w:val="006C3AFC"/>
    <w:rsid w:val="006C6114"/>
    <w:rsid w:val="006C739D"/>
    <w:rsid w:val="006D0671"/>
    <w:rsid w:val="006D1781"/>
    <w:rsid w:val="006D18C4"/>
    <w:rsid w:val="006D538C"/>
    <w:rsid w:val="006D6471"/>
    <w:rsid w:val="006D7A71"/>
    <w:rsid w:val="006E07E0"/>
    <w:rsid w:val="006E172D"/>
    <w:rsid w:val="006E1F3E"/>
    <w:rsid w:val="006E2BF9"/>
    <w:rsid w:val="006E2CEF"/>
    <w:rsid w:val="006E3606"/>
    <w:rsid w:val="006E593F"/>
    <w:rsid w:val="006E7345"/>
    <w:rsid w:val="006F1693"/>
    <w:rsid w:val="006F1762"/>
    <w:rsid w:val="006F18E3"/>
    <w:rsid w:val="006F1B9B"/>
    <w:rsid w:val="006F2412"/>
    <w:rsid w:val="006F3C8B"/>
    <w:rsid w:val="006F4888"/>
    <w:rsid w:val="006F4F92"/>
    <w:rsid w:val="006F5A0D"/>
    <w:rsid w:val="006F6395"/>
    <w:rsid w:val="006F7279"/>
    <w:rsid w:val="006F7EB8"/>
    <w:rsid w:val="00700515"/>
    <w:rsid w:val="007005C9"/>
    <w:rsid w:val="00700B26"/>
    <w:rsid w:val="0070121D"/>
    <w:rsid w:val="0070126F"/>
    <w:rsid w:val="00701313"/>
    <w:rsid w:val="00701963"/>
    <w:rsid w:val="0070221E"/>
    <w:rsid w:val="00703432"/>
    <w:rsid w:val="00703852"/>
    <w:rsid w:val="00704338"/>
    <w:rsid w:val="00704F1F"/>
    <w:rsid w:val="0070562E"/>
    <w:rsid w:val="007060C0"/>
    <w:rsid w:val="007102A5"/>
    <w:rsid w:val="0071047F"/>
    <w:rsid w:val="007105BD"/>
    <w:rsid w:val="00710939"/>
    <w:rsid w:val="00710955"/>
    <w:rsid w:val="00710C57"/>
    <w:rsid w:val="0071185E"/>
    <w:rsid w:val="007127E5"/>
    <w:rsid w:val="00712BDB"/>
    <w:rsid w:val="00713CC2"/>
    <w:rsid w:val="007153EE"/>
    <w:rsid w:val="00717797"/>
    <w:rsid w:val="0072065B"/>
    <w:rsid w:val="00720CFC"/>
    <w:rsid w:val="00720EA2"/>
    <w:rsid w:val="00721159"/>
    <w:rsid w:val="00721481"/>
    <w:rsid w:val="00722D26"/>
    <w:rsid w:val="007230D2"/>
    <w:rsid w:val="007244EC"/>
    <w:rsid w:val="0072489A"/>
    <w:rsid w:val="007258B6"/>
    <w:rsid w:val="0072654B"/>
    <w:rsid w:val="00731063"/>
    <w:rsid w:val="00732842"/>
    <w:rsid w:val="00733042"/>
    <w:rsid w:val="007335E7"/>
    <w:rsid w:val="00733B6E"/>
    <w:rsid w:val="00733FEA"/>
    <w:rsid w:val="00734FC9"/>
    <w:rsid w:val="0073566C"/>
    <w:rsid w:val="007369EA"/>
    <w:rsid w:val="007373AF"/>
    <w:rsid w:val="00737F7D"/>
    <w:rsid w:val="00741224"/>
    <w:rsid w:val="00742418"/>
    <w:rsid w:val="007439B9"/>
    <w:rsid w:val="00743AF7"/>
    <w:rsid w:val="00743C5C"/>
    <w:rsid w:val="00743FC4"/>
    <w:rsid w:val="00744915"/>
    <w:rsid w:val="00746472"/>
    <w:rsid w:val="007467FA"/>
    <w:rsid w:val="00751158"/>
    <w:rsid w:val="0075134F"/>
    <w:rsid w:val="007513F1"/>
    <w:rsid w:val="0075326E"/>
    <w:rsid w:val="007551E6"/>
    <w:rsid w:val="00755395"/>
    <w:rsid w:val="007571DB"/>
    <w:rsid w:val="00757743"/>
    <w:rsid w:val="00760376"/>
    <w:rsid w:val="007612E3"/>
    <w:rsid w:val="00761CA2"/>
    <w:rsid w:val="0076342C"/>
    <w:rsid w:val="00763DB6"/>
    <w:rsid w:val="00764584"/>
    <w:rsid w:val="0076570B"/>
    <w:rsid w:val="00765C17"/>
    <w:rsid w:val="00766394"/>
    <w:rsid w:val="00767301"/>
    <w:rsid w:val="007707EF"/>
    <w:rsid w:val="00770B89"/>
    <w:rsid w:val="0077189F"/>
    <w:rsid w:val="00772008"/>
    <w:rsid w:val="0077217B"/>
    <w:rsid w:val="007726E6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B62"/>
    <w:rsid w:val="00782BF9"/>
    <w:rsid w:val="00783730"/>
    <w:rsid w:val="0078378E"/>
    <w:rsid w:val="0078406F"/>
    <w:rsid w:val="0078410B"/>
    <w:rsid w:val="007847C2"/>
    <w:rsid w:val="007855C9"/>
    <w:rsid w:val="00785DA6"/>
    <w:rsid w:val="00786854"/>
    <w:rsid w:val="007874A8"/>
    <w:rsid w:val="00790737"/>
    <w:rsid w:val="00791CF2"/>
    <w:rsid w:val="007924E4"/>
    <w:rsid w:val="00793441"/>
    <w:rsid w:val="007965EB"/>
    <w:rsid w:val="007A03A7"/>
    <w:rsid w:val="007A05BC"/>
    <w:rsid w:val="007A1417"/>
    <w:rsid w:val="007A1861"/>
    <w:rsid w:val="007A40A0"/>
    <w:rsid w:val="007A40DC"/>
    <w:rsid w:val="007A5005"/>
    <w:rsid w:val="007A7531"/>
    <w:rsid w:val="007A7DDD"/>
    <w:rsid w:val="007B051C"/>
    <w:rsid w:val="007B0605"/>
    <w:rsid w:val="007B0A43"/>
    <w:rsid w:val="007B0FB9"/>
    <w:rsid w:val="007B1608"/>
    <w:rsid w:val="007B1762"/>
    <w:rsid w:val="007B2936"/>
    <w:rsid w:val="007B32A1"/>
    <w:rsid w:val="007B400A"/>
    <w:rsid w:val="007B4625"/>
    <w:rsid w:val="007B56C2"/>
    <w:rsid w:val="007C00BB"/>
    <w:rsid w:val="007C069D"/>
    <w:rsid w:val="007C109B"/>
    <w:rsid w:val="007C3534"/>
    <w:rsid w:val="007C4F82"/>
    <w:rsid w:val="007C5D78"/>
    <w:rsid w:val="007C6499"/>
    <w:rsid w:val="007C71FF"/>
    <w:rsid w:val="007D02E0"/>
    <w:rsid w:val="007D0C16"/>
    <w:rsid w:val="007D211E"/>
    <w:rsid w:val="007D3734"/>
    <w:rsid w:val="007D390B"/>
    <w:rsid w:val="007D5763"/>
    <w:rsid w:val="007D5C83"/>
    <w:rsid w:val="007D742D"/>
    <w:rsid w:val="007D7470"/>
    <w:rsid w:val="007D762C"/>
    <w:rsid w:val="007E029C"/>
    <w:rsid w:val="007E04C0"/>
    <w:rsid w:val="007E09D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7EF5"/>
    <w:rsid w:val="007F0072"/>
    <w:rsid w:val="007F009F"/>
    <w:rsid w:val="007F033B"/>
    <w:rsid w:val="007F0871"/>
    <w:rsid w:val="007F3610"/>
    <w:rsid w:val="007F37FE"/>
    <w:rsid w:val="007F4187"/>
    <w:rsid w:val="007F5103"/>
    <w:rsid w:val="007F72CA"/>
    <w:rsid w:val="007F7B34"/>
    <w:rsid w:val="00800829"/>
    <w:rsid w:val="00801192"/>
    <w:rsid w:val="00801FF7"/>
    <w:rsid w:val="008021BA"/>
    <w:rsid w:val="008029F1"/>
    <w:rsid w:val="00803FC7"/>
    <w:rsid w:val="00804794"/>
    <w:rsid w:val="008053AB"/>
    <w:rsid w:val="00805EF2"/>
    <w:rsid w:val="0080651C"/>
    <w:rsid w:val="008066B9"/>
    <w:rsid w:val="00811740"/>
    <w:rsid w:val="00813DBA"/>
    <w:rsid w:val="008144EC"/>
    <w:rsid w:val="00815183"/>
    <w:rsid w:val="00820DB6"/>
    <w:rsid w:val="00821616"/>
    <w:rsid w:val="00823B96"/>
    <w:rsid w:val="0082608F"/>
    <w:rsid w:val="00827608"/>
    <w:rsid w:val="00830559"/>
    <w:rsid w:val="008309A8"/>
    <w:rsid w:val="00832A5A"/>
    <w:rsid w:val="008336BF"/>
    <w:rsid w:val="008336F3"/>
    <w:rsid w:val="00833BFF"/>
    <w:rsid w:val="00835021"/>
    <w:rsid w:val="008352C1"/>
    <w:rsid w:val="00835419"/>
    <w:rsid w:val="00835DBF"/>
    <w:rsid w:val="00836292"/>
    <w:rsid w:val="00836FAA"/>
    <w:rsid w:val="008375ED"/>
    <w:rsid w:val="00837837"/>
    <w:rsid w:val="00840317"/>
    <w:rsid w:val="00840843"/>
    <w:rsid w:val="00841297"/>
    <w:rsid w:val="008422C3"/>
    <w:rsid w:val="00842AA5"/>
    <w:rsid w:val="00842C74"/>
    <w:rsid w:val="00843E34"/>
    <w:rsid w:val="0084531A"/>
    <w:rsid w:val="0084545B"/>
    <w:rsid w:val="00845985"/>
    <w:rsid w:val="00845DBE"/>
    <w:rsid w:val="0084712A"/>
    <w:rsid w:val="00850B2F"/>
    <w:rsid w:val="0085169E"/>
    <w:rsid w:val="008525E7"/>
    <w:rsid w:val="00853074"/>
    <w:rsid w:val="00853384"/>
    <w:rsid w:val="008538CC"/>
    <w:rsid w:val="008559B8"/>
    <w:rsid w:val="00856B36"/>
    <w:rsid w:val="00857521"/>
    <w:rsid w:val="00861145"/>
    <w:rsid w:val="00862104"/>
    <w:rsid w:val="00862E6A"/>
    <w:rsid w:val="00864D3A"/>
    <w:rsid w:val="00865F05"/>
    <w:rsid w:val="00866098"/>
    <w:rsid w:val="00866626"/>
    <w:rsid w:val="008668BA"/>
    <w:rsid w:val="0086701E"/>
    <w:rsid w:val="00867554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B"/>
    <w:rsid w:val="00875613"/>
    <w:rsid w:val="00876423"/>
    <w:rsid w:val="008765E5"/>
    <w:rsid w:val="00876828"/>
    <w:rsid w:val="008769FB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352"/>
    <w:rsid w:val="00887B6B"/>
    <w:rsid w:val="00887F72"/>
    <w:rsid w:val="00890543"/>
    <w:rsid w:val="00891F43"/>
    <w:rsid w:val="00893488"/>
    <w:rsid w:val="00893661"/>
    <w:rsid w:val="008941F1"/>
    <w:rsid w:val="00894AED"/>
    <w:rsid w:val="0089675D"/>
    <w:rsid w:val="00896B13"/>
    <w:rsid w:val="00896BA6"/>
    <w:rsid w:val="0089763F"/>
    <w:rsid w:val="00897950"/>
    <w:rsid w:val="008A0F1F"/>
    <w:rsid w:val="008A0F27"/>
    <w:rsid w:val="008A1491"/>
    <w:rsid w:val="008A2529"/>
    <w:rsid w:val="008A49EA"/>
    <w:rsid w:val="008A4BF6"/>
    <w:rsid w:val="008A5223"/>
    <w:rsid w:val="008A56D3"/>
    <w:rsid w:val="008A5A39"/>
    <w:rsid w:val="008A6BDF"/>
    <w:rsid w:val="008A6CC7"/>
    <w:rsid w:val="008B0B8A"/>
    <w:rsid w:val="008B14A3"/>
    <w:rsid w:val="008B3E87"/>
    <w:rsid w:val="008B43BD"/>
    <w:rsid w:val="008B58C7"/>
    <w:rsid w:val="008C0298"/>
    <w:rsid w:val="008C0400"/>
    <w:rsid w:val="008C06B2"/>
    <w:rsid w:val="008C1A89"/>
    <w:rsid w:val="008C1CA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D08F9"/>
    <w:rsid w:val="008D18D2"/>
    <w:rsid w:val="008D1A86"/>
    <w:rsid w:val="008D36AB"/>
    <w:rsid w:val="008D551B"/>
    <w:rsid w:val="008D700F"/>
    <w:rsid w:val="008D7B80"/>
    <w:rsid w:val="008E01AE"/>
    <w:rsid w:val="008E08A1"/>
    <w:rsid w:val="008E0B8F"/>
    <w:rsid w:val="008E184B"/>
    <w:rsid w:val="008E20D5"/>
    <w:rsid w:val="008E21B1"/>
    <w:rsid w:val="008E2A03"/>
    <w:rsid w:val="008E2BC4"/>
    <w:rsid w:val="008E2D4C"/>
    <w:rsid w:val="008E3ABF"/>
    <w:rsid w:val="008E3AEE"/>
    <w:rsid w:val="008E4770"/>
    <w:rsid w:val="008E4E88"/>
    <w:rsid w:val="008E4F86"/>
    <w:rsid w:val="008E57A9"/>
    <w:rsid w:val="008E591A"/>
    <w:rsid w:val="008E6058"/>
    <w:rsid w:val="008E6513"/>
    <w:rsid w:val="008F05BD"/>
    <w:rsid w:val="008F0D13"/>
    <w:rsid w:val="008F13E1"/>
    <w:rsid w:val="008F1969"/>
    <w:rsid w:val="008F1D48"/>
    <w:rsid w:val="008F203C"/>
    <w:rsid w:val="008F387E"/>
    <w:rsid w:val="008F39A9"/>
    <w:rsid w:val="008F3E93"/>
    <w:rsid w:val="008F40EB"/>
    <w:rsid w:val="008F48ED"/>
    <w:rsid w:val="008F49ED"/>
    <w:rsid w:val="008F6145"/>
    <w:rsid w:val="008F679C"/>
    <w:rsid w:val="008F7BD8"/>
    <w:rsid w:val="00900631"/>
    <w:rsid w:val="00901899"/>
    <w:rsid w:val="00901B07"/>
    <w:rsid w:val="00902570"/>
    <w:rsid w:val="0090346A"/>
    <w:rsid w:val="00903C9C"/>
    <w:rsid w:val="00903E0F"/>
    <w:rsid w:val="009044F6"/>
    <w:rsid w:val="00905C13"/>
    <w:rsid w:val="00905E55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21D8D"/>
    <w:rsid w:val="00922989"/>
    <w:rsid w:val="009238B5"/>
    <w:rsid w:val="00923A7D"/>
    <w:rsid w:val="00924F4E"/>
    <w:rsid w:val="00925045"/>
    <w:rsid w:val="009250A6"/>
    <w:rsid w:val="0092632D"/>
    <w:rsid w:val="009266C1"/>
    <w:rsid w:val="00927CA7"/>
    <w:rsid w:val="00930AFC"/>
    <w:rsid w:val="0093229C"/>
    <w:rsid w:val="0093348D"/>
    <w:rsid w:val="00933FB0"/>
    <w:rsid w:val="00934033"/>
    <w:rsid w:val="009344B2"/>
    <w:rsid w:val="00936523"/>
    <w:rsid w:val="00936CF2"/>
    <w:rsid w:val="00936E96"/>
    <w:rsid w:val="009376D8"/>
    <w:rsid w:val="00940D91"/>
    <w:rsid w:val="009413A4"/>
    <w:rsid w:val="0094229E"/>
    <w:rsid w:val="009425DA"/>
    <w:rsid w:val="00943385"/>
    <w:rsid w:val="0094445D"/>
    <w:rsid w:val="00946385"/>
    <w:rsid w:val="00951938"/>
    <w:rsid w:val="00954212"/>
    <w:rsid w:val="00954E3D"/>
    <w:rsid w:val="00960197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66172"/>
    <w:rsid w:val="00967D0D"/>
    <w:rsid w:val="009712D5"/>
    <w:rsid w:val="009716E4"/>
    <w:rsid w:val="009718F5"/>
    <w:rsid w:val="00971D5B"/>
    <w:rsid w:val="00971D67"/>
    <w:rsid w:val="00971F7C"/>
    <w:rsid w:val="00974222"/>
    <w:rsid w:val="009749AB"/>
    <w:rsid w:val="009757E7"/>
    <w:rsid w:val="00975C69"/>
    <w:rsid w:val="00975CBC"/>
    <w:rsid w:val="00975D3A"/>
    <w:rsid w:val="00976F71"/>
    <w:rsid w:val="009805C2"/>
    <w:rsid w:val="00980A48"/>
    <w:rsid w:val="00980C98"/>
    <w:rsid w:val="0098268D"/>
    <w:rsid w:val="00982C18"/>
    <w:rsid w:val="00983E4F"/>
    <w:rsid w:val="00985E79"/>
    <w:rsid w:val="009868B7"/>
    <w:rsid w:val="00986EF1"/>
    <w:rsid w:val="009870CD"/>
    <w:rsid w:val="00990325"/>
    <w:rsid w:val="00991582"/>
    <w:rsid w:val="00991F01"/>
    <w:rsid w:val="009928E8"/>
    <w:rsid w:val="00992EB9"/>
    <w:rsid w:val="00993235"/>
    <w:rsid w:val="00997204"/>
    <w:rsid w:val="00997A2B"/>
    <w:rsid w:val="009A0012"/>
    <w:rsid w:val="009A12A8"/>
    <w:rsid w:val="009A1576"/>
    <w:rsid w:val="009A1DA7"/>
    <w:rsid w:val="009A1DF5"/>
    <w:rsid w:val="009A32C4"/>
    <w:rsid w:val="009A389A"/>
    <w:rsid w:val="009A40FD"/>
    <w:rsid w:val="009B0249"/>
    <w:rsid w:val="009B0281"/>
    <w:rsid w:val="009B0B42"/>
    <w:rsid w:val="009B0D3E"/>
    <w:rsid w:val="009B123C"/>
    <w:rsid w:val="009B1768"/>
    <w:rsid w:val="009B27D8"/>
    <w:rsid w:val="009B3381"/>
    <w:rsid w:val="009B3884"/>
    <w:rsid w:val="009B3AC7"/>
    <w:rsid w:val="009B3B06"/>
    <w:rsid w:val="009B5B64"/>
    <w:rsid w:val="009B7A04"/>
    <w:rsid w:val="009B7AC2"/>
    <w:rsid w:val="009B7D33"/>
    <w:rsid w:val="009C042F"/>
    <w:rsid w:val="009C0432"/>
    <w:rsid w:val="009C0B18"/>
    <w:rsid w:val="009C1AFB"/>
    <w:rsid w:val="009C1B03"/>
    <w:rsid w:val="009C2023"/>
    <w:rsid w:val="009C2BBB"/>
    <w:rsid w:val="009C2D52"/>
    <w:rsid w:val="009C37C3"/>
    <w:rsid w:val="009C3A24"/>
    <w:rsid w:val="009C3A5B"/>
    <w:rsid w:val="009C3FD9"/>
    <w:rsid w:val="009C541C"/>
    <w:rsid w:val="009C6D0C"/>
    <w:rsid w:val="009C6E05"/>
    <w:rsid w:val="009C7A1A"/>
    <w:rsid w:val="009D0348"/>
    <w:rsid w:val="009D0A4B"/>
    <w:rsid w:val="009D1988"/>
    <w:rsid w:val="009D20DB"/>
    <w:rsid w:val="009D2920"/>
    <w:rsid w:val="009D2FF0"/>
    <w:rsid w:val="009D39F2"/>
    <w:rsid w:val="009D4ECE"/>
    <w:rsid w:val="009D61D2"/>
    <w:rsid w:val="009D69D2"/>
    <w:rsid w:val="009E0B8D"/>
    <w:rsid w:val="009E1C22"/>
    <w:rsid w:val="009E2097"/>
    <w:rsid w:val="009E4574"/>
    <w:rsid w:val="009E653F"/>
    <w:rsid w:val="009E6588"/>
    <w:rsid w:val="009E69C6"/>
    <w:rsid w:val="009E7F16"/>
    <w:rsid w:val="009F3476"/>
    <w:rsid w:val="009F44C8"/>
    <w:rsid w:val="009F5464"/>
    <w:rsid w:val="009F5531"/>
    <w:rsid w:val="009F6212"/>
    <w:rsid w:val="00A002D0"/>
    <w:rsid w:val="00A01BF6"/>
    <w:rsid w:val="00A02D94"/>
    <w:rsid w:val="00A03C1F"/>
    <w:rsid w:val="00A03C50"/>
    <w:rsid w:val="00A03F77"/>
    <w:rsid w:val="00A06500"/>
    <w:rsid w:val="00A06B71"/>
    <w:rsid w:val="00A06F30"/>
    <w:rsid w:val="00A1068F"/>
    <w:rsid w:val="00A1203F"/>
    <w:rsid w:val="00A131F1"/>
    <w:rsid w:val="00A13A0A"/>
    <w:rsid w:val="00A13F27"/>
    <w:rsid w:val="00A14538"/>
    <w:rsid w:val="00A14A4F"/>
    <w:rsid w:val="00A14DDA"/>
    <w:rsid w:val="00A15641"/>
    <w:rsid w:val="00A16067"/>
    <w:rsid w:val="00A16379"/>
    <w:rsid w:val="00A16C41"/>
    <w:rsid w:val="00A16FC7"/>
    <w:rsid w:val="00A17371"/>
    <w:rsid w:val="00A175C9"/>
    <w:rsid w:val="00A20260"/>
    <w:rsid w:val="00A2060B"/>
    <w:rsid w:val="00A20E6F"/>
    <w:rsid w:val="00A22C16"/>
    <w:rsid w:val="00A22CA0"/>
    <w:rsid w:val="00A24DCF"/>
    <w:rsid w:val="00A24DE7"/>
    <w:rsid w:val="00A250C0"/>
    <w:rsid w:val="00A25D1F"/>
    <w:rsid w:val="00A26A14"/>
    <w:rsid w:val="00A27636"/>
    <w:rsid w:val="00A30765"/>
    <w:rsid w:val="00A318C3"/>
    <w:rsid w:val="00A32C90"/>
    <w:rsid w:val="00A33CDF"/>
    <w:rsid w:val="00A3515B"/>
    <w:rsid w:val="00A35CB2"/>
    <w:rsid w:val="00A37EA6"/>
    <w:rsid w:val="00A402D3"/>
    <w:rsid w:val="00A40D55"/>
    <w:rsid w:val="00A42EC1"/>
    <w:rsid w:val="00A43B69"/>
    <w:rsid w:val="00A43CB5"/>
    <w:rsid w:val="00A43F7D"/>
    <w:rsid w:val="00A444BA"/>
    <w:rsid w:val="00A45EC8"/>
    <w:rsid w:val="00A471AF"/>
    <w:rsid w:val="00A47435"/>
    <w:rsid w:val="00A47463"/>
    <w:rsid w:val="00A479BB"/>
    <w:rsid w:val="00A508A5"/>
    <w:rsid w:val="00A50AAD"/>
    <w:rsid w:val="00A50AE1"/>
    <w:rsid w:val="00A50C51"/>
    <w:rsid w:val="00A51699"/>
    <w:rsid w:val="00A51979"/>
    <w:rsid w:val="00A53FC0"/>
    <w:rsid w:val="00A54809"/>
    <w:rsid w:val="00A54ABA"/>
    <w:rsid w:val="00A55FFE"/>
    <w:rsid w:val="00A56A6B"/>
    <w:rsid w:val="00A57C0F"/>
    <w:rsid w:val="00A61692"/>
    <w:rsid w:val="00A62288"/>
    <w:rsid w:val="00A63206"/>
    <w:rsid w:val="00A647E4"/>
    <w:rsid w:val="00A649A4"/>
    <w:rsid w:val="00A64CCA"/>
    <w:rsid w:val="00A64E08"/>
    <w:rsid w:val="00A658D6"/>
    <w:rsid w:val="00A66813"/>
    <w:rsid w:val="00A6756F"/>
    <w:rsid w:val="00A676D5"/>
    <w:rsid w:val="00A67942"/>
    <w:rsid w:val="00A70FCB"/>
    <w:rsid w:val="00A71BB7"/>
    <w:rsid w:val="00A73E7E"/>
    <w:rsid w:val="00A74210"/>
    <w:rsid w:val="00A75154"/>
    <w:rsid w:val="00A75DE6"/>
    <w:rsid w:val="00A75E52"/>
    <w:rsid w:val="00A76C6B"/>
    <w:rsid w:val="00A777A8"/>
    <w:rsid w:val="00A80B08"/>
    <w:rsid w:val="00A814D3"/>
    <w:rsid w:val="00A81D1B"/>
    <w:rsid w:val="00A84596"/>
    <w:rsid w:val="00A8544B"/>
    <w:rsid w:val="00A85DF2"/>
    <w:rsid w:val="00A868E3"/>
    <w:rsid w:val="00A86C91"/>
    <w:rsid w:val="00A90656"/>
    <w:rsid w:val="00A91DDF"/>
    <w:rsid w:val="00A925E0"/>
    <w:rsid w:val="00A9399A"/>
    <w:rsid w:val="00A944EB"/>
    <w:rsid w:val="00A94D4C"/>
    <w:rsid w:val="00A950AA"/>
    <w:rsid w:val="00A9526C"/>
    <w:rsid w:val="00A95668"/>
    <w:rsid w:val="00A97485"/>
    <w:rsid w:val="00AA0F9F"/>
    <w:rsid w:val="00AA3253"/>
    <w:rsid w:val="00AB156C"/>
    <w:rsid w:val="00AB1988"/>
    <w:rsid w:val="00AB2166"/>
    <w:rsid w:val="00AB2337"/>
    <w:rsid w:val="00AB6431"/>
    <w:rsid w:val="00AB6BF4"/>
    <w:rsid w:val="00AB7F76"/>
    <w:rsid w:val="00AC0D30"/>
    <w:rsid w:val="00AC2394"/>
    <w:rsid w:val="00AC2951"/>
    <w:rsid w:val="00AC2ADD"/>
    <w:rsid w:val="00AC2BFE"/>
    <w:rsid w:val="00AC2D6A"/>
    <w:rsid w:val="00AC33E2"/>
    <w:rsid w:val="00AC367E"/>
    <w:rsid w:val="00AC430A"/>
    <w:rsid w:val="00AC4834"/>
    <w:rsid w:val="00AC48A7"/>
    <w:rsid w:val="00AC490A"/>
    <w:rsid w:val="00AC763A"/>
    <w:rsid w:val="00AC77A5"/>
    <w:rsid w:val="00AD07F3"/>
    <w:rsid w:val="00AD09CF"/>
    <w:rsid w:val="00AD0E3E"/>
    <w:rsid w:val="00AD2F8F"/>
    <w:rsid w:val="00AD3179"/>
    <w:rsid w:val="00AD39ED"/>
    <w:rsid w:val="00AD3FEA"/>
    <w:rsid w:val="00AD4158"/>
    <w:rsid w:val="00AD449F"/>
    <w:rsid w:val="00AD5DE7"/>
    <w:rsid w:val="00AD7298"/>
    <w:rsid w:val="00AD72FC"/>
    <w:rsid w:val="00AD7354"/>
    <w:rsid w:val="00AD741A"/>
    <w:rsid w:val="00AE0AC5"/>
    <w:rsid w:val="00AE1591"/>
    <w:rsid w:val="00AE184F"/>
    <w:rsid w:val="00AE1D63"/>
    <w:rsid w:val="00AE2291"/>
    <w:rsid w:val="00AE3C1B"/>
    <w:rsid w:val="00AE4E5D"/>
    <w:rsid w:val="00AE5313"/>
    <w:rsid w:val="00AE6051"/>
    <w:rsid w:val="00AF12E8"/>
    <w:rsid w:val="00AF16FA"/>
    <w:rsid w:val="00AF21FE"/>
    <w:rsid w:val="00AF3250"/>
    <w:rsid w:val="00AF38FA"/>
    <w:rsid w:val="00AF39A8"/>
    <w:rsid w:val="00AF473F"/>
    <w:rsid w:val="00AF7449"/>
    <w:rsid w:val="00AF7561"/>
    <w:rsid w:val="00B00B4D"/>
    <w:rsid w:val="00B00FDD"/>
    <w:rsid w:val="00B01AB3"/>
    <w:rsid w:val="00B02655"/>
    <w:rsid w:val="00B02B83"/>
    <w:rsid w:val="00B030F6"/>
    <w:rsid w:val="00B0363A"/>
    <w:rsid w:val="00B045E6"/>
    <w:rsid w:val="00B047F0"/>
    <w:rsid w:val="00B0494B"/>
    <w:rsid w:val="00B04BF1"/>
    <w:rsid w:val="00B05E4D"/>
    <w:rsid w:val="00B06BDA"/>
    <w:rsid w:val="00B07EC3"/>
    <w:rsid w:val="00B07F65"/>
    <w:rsid w:val="00B10C7F"/>
    <w:rsid w:val="00B11E1C"/>
    <w:rsid w:val="00B13C39"/>
    <w:rsid w:val="00B14100"/>
    <w:rsid w:val="00B142C7"/>
    <w:rsid w:val="00B14470"/>
    <w:rsid w:val="00B14C96"/>
    <w:rsid w:val="00B15100"/>
    <w:rsid w:val="00B154D9"/>
    <w:rsid w:val="00B15A02"/>
    <w:rsid w:val="00B2066F"/>
    <w:rsid w:val="00B21256"/>
    <w:rsid w:val="00B22BC2"/>
    <w:rsid w:val="00B23AD5"/>
    <w:rsid w:val="00B23E71"/>
    <w:rsid w:val="00B2479D"/>
    <w:rsid w:val="00B24DEA"/>
    <w:rsid w:val="00B251B9"/>
    <w:rsid w:val="00B2591E"/>
    <w:rsid w:val="00B25AFB"/>
    <w:rsid w:val="00B2676A"/>
    <w:rsid w:val="00B26856"/>
    <w:rsid w:val="00B2704D"/>
    <w:rsid w:val="00B27608"/>
    <w:rsid w:val="00B27E89"/>
    <w:rsid w:val="00B30A98"/>
    <w:rsid w:val="00B323C7"/>
    <w:rsid w:val="00B329C7"/>
    <w:rsid w:val="00B32F17"/>
    <w:rsid w:val="00B36AFE"/>
    <w:rsid w:val="00B37728"/>
    <w:rsid w:val="00B42D75"/>
    <w:rsid w:val="00B448EB"/>
    <w:rsid w:val="00B44F79"/>
    <w:rsid w:val="00B45BCE"/>
    <w:rsid w:val="00B463D8"/>
    <w:rsid w:val="00B46F08"/>
    <w:rsid w:val="00B47695"/>
    <w:rsid w:val="00B4774F"/>
    <w:rsid w:val="00B4790D"/>
    <w:rsid w:val="00B47F0A"/>
    <w:rsid w:val="00B506BF"/>
    <w:rsid w:val="00B50D0F"/>
    <w:rsid w:val="00B50E71"/>
    <w:rsid w:val="00B52047"/>
    <w:rsid w:val="00B52F7E"/>
    <w:rsid w:val="00B53F0F"/>
    <w:rsid w:val="00B53F18"/>
    <w:rsid w:val="00B549A0"/>
    <w:rsid w:val="00B550C1"/>
    <w:rsid w:val="00B6241B"/>
    <w:rsid w:val="00B62465"/>
    <w:rsid w:val="00B64180"/>
    <w:rsid w:val="00B657E6"/>
    <w:rsid w:val="00B659C3"/>
    <w:rsid w:val="00B66133"/>
    <w:rsid w:val="00B672BD"/>
    <w:rsid w:val="00B678E7"/>
    <w:rsid w:val="00B71F02"/>
    <w:rsid w:val="00B7245F"/>
    <w:rsid w:val="00B7337C"/>
    <w:rsid w:val="00B74747"/>
    <w:rsid w:val="00B75254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5BCE"/>
    <w:rsid w:val="00B8610A"/>
    <w:rsid w:val="00B86550"/>
    <w:rsid w:val="00B86F07"/>
    <w:rsid w:val="00B90B03"/>
    <w:rsid w:val="00B91500"/>
    <w:rsid w:val="00B9215A"/>
    <w:rsid w:val="00B92EDB"/>
    <w:rsid w:val="00B955BF"/>
    <w:rsid w:val="00B96160"/>
    <w:rsid w:val="00B9698D"/>
    <w:rsid w:val="00B96A4E"/>
    <w:rsid w:val="00B976CD"/>
    <w:rsid w:val="00BA0374"/>
    <w:rsid w:val="00BA054F"/>
    <w:rsid w:val="00BA07B3"/>
    <w:rsid w:val="00BA0E99"/>
    <w:rsid w:val="00BA12B2"/>
    <w:rsid w:val="00BA1BAA"/>
    <w:rsid w:val="00BA276D"/>
    <w:rsid w:val="00BA3030"/>
    <w:rsid w:val="00BA397B"/>
    <w:rsid w:val="00BA3BC3"/>
    <w:rsid w:val="00BA53A9"/>
    <w:rsid w:val="00BA606A"/>
    <w:rsid w:val="00BA7DB7"/>
    <w:rsid w:val="00BB0064"/>
    <w:rsid w:val="00BB0631"/>
    <w:rsid w:val="00BB1A01"/>
    <w:rsid w:val="00BB1A10"/>
    <w:rsid w:val="00BB1EF3"/>
    <w:rsid w:val="00BB297D"/>
    <w:rsid w:val="00BB2C4B"/>
    <w:rsid w:val="00BB460D"/>
    <w:rsid w:val="00BB506A"/>
    <w:rsid w:val="00BB6F4E"/>
    <w:rsid w:val="00BB7219"/>
    <w:rsid w:val="00BC04BB"/>
    <w:rsid w:val="00BC1CB9"/>
    <w:rsid w:val="00BC2E98"/>
    <w:rsid w:val="00BC308C"/>
    <w:rsid w:val="00BC3145"/>
    <w:rsid w:val="00BC6844"/>
    <w:rsid w:val="00BC7355"/>
    <w:rsid w:val="00BD050C"/>
    <w:rsid w:val="00BD123C"/>
    <w:rsid w:val="00BD19FA"/>
    <w:rsid w:val="00BD1CF7"/>
    <w:rsid w:val="00BD1DCD"/>
    <w:rsid w:val="00BD21CE"/>
    <w:rsid w:val="00BD2333"/>
    <w:rsid w:val="00BD2815"/>
    <w:rsid w:val="00BD5DC6"/>
    <w:rsid w:val="00BD682F"/>
    <w:rsid w:val="00BD6D38"/>
    <w:rsid w:val="00BD77DD"/>
    <w:rsid w:val="00BD7978"/>
    <w:rsid w:val="00BD7A49"/>
    <w:rsid w:val="00BE0A9A"/>
    <w:rsid w:val="00BE135A"/>
    <w:rsid w:val="00BE6B57"/>
    <w:rsid w:val="00BE6BF6"/>
    <w:rsid w:val="00BE7300"/>
    <w:rsid w:val="00BE7E33"/>
    <w:rsid w:val="00BF1899"/>
    <w:rsid w:val="00BF1DDA"/>
    <w:rsid w:val="00BF2686"/>
    <w:rsid w:val="00BF2B9B"/>
    <w:rsid w:val="00BF40EC"/>
    <w:rsid w:val="00BF4370"/>
    <w:rsid w:val="00BF4B70"/>
    <w:rsid w:val="00BF4D52"/>
    <w:rsid w:val="00BF6349"/>
    <w:rsid w:val="00BF717A"/>
    <w:rsid w:val="00BF7339"/>
    <w:rsid w:val="00BF73AA"/>
    <w:rsid w:val="00BF7685"/>
    <w:rsid w:val="00C00306"/>
    <w:rsid w:val="00C013D6"/>
    <w:rsid w:val="00C019F6"/>
    <w:rsid w:val="00C03FFB"/>
    <w:rsid w:val="00C04764"/>
    <w:rsid w:val="00C0701F"/>
    <w:rsid w:val="00C07AFE"/>
    <w:rsid w:val="00C1010D"/>
    <w:rsid w:val="00C101F5"/>
    <w:rsid w:val="00C10BC4"/>
    <w:rsid w:val="00C122FF"/>
    <w:rsid w:val="00C130AD"/>
    <w:rsid w:val="00C13194"/>
    <w:rsid w:val="00C14982"/>
    <w:rsid w:val="00C15919"/>
    <w:rsid w:val="00C15ED7"/>
    <w:rsid w:val="00C16399"/>
    <w:rsid w:val="00C17C07"/>
    <w:rsid w:val="00C22128"/>
    <w:rsid w:val="00C23043"/>
    <w:rsid w:val="00C2661F"/>
    <w:rsid w:val="00C270A6"/>
    <w:rsid w:val="00C273A7"/>
    <w:rsid w:val="00C31364"/>
    <w:rsid w:val="00C318E4"/>
    <w:rsid w:val="00C344D5"/>
    <w:rsid w:val="00C34AEA"/>
    <w:rsid w:val="00C35281"/>
    <w:rsid w:val="00C35940"/>
    <w:rsid w:val="00C35974"/>
    <w:rsid w:val="00C360EF"/>
    <w:rsid w:val="00C4188A"/>
    <w:rsid w:val="00C41F4D"/>
    <w:rsid w:val="00C4258E"/>
    <w:rsid w:val="00C43201"/>
    <w:rsid w:val="00C43232"/>
    <w:rsid w:val="00C45CF8"/>
    <w:rsid w:val="00C46A28"/>
    <w:rsid w:val="00C46D1D"/>
    <w:rsid w:val="00C471D5"/>
    <w:rsid w:val="00C47715"/>
    <w:rsid w:val="00C50E48"/>
    <w:rsid w:val="00C51F95"/>
    <w:rsid w:val="00C52924"/>
    <w:rsid w:val="00C52AAE"/>
    <w:rsid w:val="00C5406C"/>
    <w:rsid w:val="00C54205"/>
    <w:rsid w:val="00C54250"/>
    <w:rsid w:val="00C543E0"/>
    <w:rsid w:val="00C54C47"/>
    <w:rsid w:val="00C564D7"/>
    <w:rsid w:val="00C57210"/>
    <w:rsid w:val="00C603C3"/>
    <w:rsid w:val="00C62D48"/>
    <w:rsid w:val="00C63066"/>
    <w:rsid w:val="00C639B9"/>
    <w:rsid w:val="00C64820"/>
    <w:rsid w:val="00C65B5D"/>
    <w:rsid w:val="00C65F1D"/>
    <w:rsid w:val="00C70606"/>
    <w:rsid w:val="00C7089B"/>
    <w:rsid w:val="00C70B16"/>
    <w:rsid w:val="00C71BE2"/>
    <w:rsid w:val="00C72404"/>
    <w:rsid w:val="00C74FC5"/>
    <w:rsid w:val="00C752B6"/>
    <w:rsid w:val="00C7684A"/>
    <w:rsid w:val="00C76B09"/>
    <w:rsid w:val="00C76EBF"/>
    <w:rsid w:val="00C771AE"/>
    <w:rsid w:val="00C777BE"/>
    <w:rsid w:val="00C77AD2"/>
    <w:rsid w:val="00C77C9B"/>
    <w:rsid w:val="00C802E4"/>
    <w:rsid w:val="00C802F9"/>
    <w:rsid w:val="00C80B7F"/>
    <w:rsid w:val="00C8278B"/>
    <w:rsid w:val="00C82C16"/>
    <w:rsid w:val="00C830B3"/>
    <w:rsid w:val="00C84CED"/>
    <w:rsid w:val="00C85046"/>
    <w:rsid w:val="00C85BB1"/>
    <w:rsid w:val="00C85EAF"/>
    <w:rsid w:val="00C86307"/>
    <w:rsid w:val="00C86538"/>
    <w:rsid w:val="00C86D38"/>
    <w:rsid w:val="00C86DB0"/>
    <w:rsid w:val="00C90010"/>
    <w:rsid w:val="00C900B1"/>
    <w:rsid w:val="00C905BE"/>
    <w:rsid w:val="00C90F35"/>
    <w:rsid w:val="00C9145C"/>
    <w:rsid w:val="00C93AD5"/>
    <w:rsid w:val="00C94C14"/>
    <w:rsid w:val="00C94D2E"/>
    <w:rsid w:val="00C950EA"/>
    <w:rsid w:val="00CA11F3"/>
    <w:rsid w:val="00CA1990"/>
    <w:rsid w:val="00CA2B00"/>
    <w:rsid w:val="00CA2EAB"/>
    <w:rsid w:val="00CA3BBC"/>
    <w:rsid w:val="00CA3C1D"/>
    <w:rsid w:val="00CA3EDF"/>
    <w:rsid w:val="00CA6127"/>
    <w:rsid w:val="00CA613C"/>
    <w:rsid w:val="00CA6B49"/>
    <w:rsid w:val="00CA6C97"/>
    <w:rsid w:val="00CA6D6D"/>
    <w:rsid w:val="00CA76E3"/>
    <w:rsid w:val="00CA7986"/>
    <w:rsid w:val="00CB039F"/>
    <w:rsid w:val="00CB04CC"/>
    <w:rsid w:val="00CB0E15"/>
    <w:rsid w:val="00CB11F7"/>
    <w:rsid w:val="00CB3B1C"/>
    <w:rsid w:val="00CB4027"/>
    <w:rsid w:val="00CB57CB"/>
    <w:rsid w:val="00CB67C1"/>
    <w:rsid w:val="00CB6D1A"/>
    <w:rsid w:val="00CB769B"/>
    <w:rsid w:val="00CB7B07"/>
    <w:rsid w:val="00CC117D"/>
    <w:rsid w:val="00CC1FB7"/>
    <w:rsid w:val="00CC2179"/>
    <w:rsid w:val="00CC2386"/>
    <w:rsid w:val="00CC3467"/>
    <w:rsid w:val="00CC37FD"/>
    <w:rsid w:val="00CC3D79"/>
    <w:rsid w:val="00CC445C"/>
    <w:rsid w:val="00CC5E2B"/>
    <w:rsid w:val="00CC61C8"/>
    <w:rsid w:val="00CC68F9"/>
    <w:rsid w:val="00CC6D8A"/>
    <w:rsid w:val="00CC7168"/>
    <w:rsid w:val="00CC7CD8"/>
    <w:rsid w:val="00CD1D1E"/>
    <w:rsid w:val="00CD3526"/>
    <w:rsid w:val="00CD388E"/>
    <w:rsid w:val="00CD3B35"/>
    <w:rsid w:val="00CD533E"/>
    <w:rsid w:val="00CD6FC6"/>
    <w:rsid w:val="00CD7F1F"/>
    <w:rsid w:val="00CE077A"/>
    <w:rsid w:val="00CE0959"/>
    <w:rsid w:val="00CE12DE"/>
    <w:rsid w:val="00CE1BA4"/>
    <w:rsid w:val="00CE5B6F"/>
    <w:rsid w:val="00CE789C"/>
    <w:rsid w:val="00CE78F8"/>
    <w:rsid w:val="00CF0964"/>
    <w:rsid w:val="00CF0B59"/>
    <w:rsid w:val="00CF21B0"/>
    <w:rsid w:val="00CF4509"/>
    <w:rsid w:val="00CF476A"/>
    <w:rsid w:val="00CF4AFF"/>
    <w:rsid w:val="00CF5728"/>
    <w:rsid w:val="00CF5F60"/>
    <w:rsid w:val="00CF7946"/>
    <w:rsid w:val="00CF7BA6"/>
    <w:rsid w:val="00D01544"/>
    <w:rsid w:val="00D01992"/>
    <w:rsid w:val="00D02392"/>
    <w:rsid w:val="00D03013"/>
    <w:rsid w:val="00D04830"/>
    <w:rsid w:val="00D05933"/>
    <w:rsid w:val="00D05F13"/>
    <w:rsid w:val="00D05F97"/>
    <w:rsid w:val="00D06179"/>
    <w:rsid w:val="00D06550"/>
    <w:rsid w:val="00D06916"/>
    <w:rsid w:val="00D102D1"/>
    <w:rsid w:val="00D10761"/>
    <w:rsid w:val="00D10A62"/>
    <w:rsid w:val="00D118AC"/>
    <w:rsid w:val="00D12610"/>
    <w:rsid w:val="00D12E06"/>
    <w:rsid w:val="00D1392A"/>
    <w:rsid w:val="00D13B43"/>
    <w:rsid w:val="00D14078"/>
    <w:rsid w:val="00D151EC"/>
    <w:rsid w:val="00D15555"/>
    <w:rsid w:val="00D156DC"/>
    <w:rsid w:val="00D15999"/>
    <w:rsid w:val="00D16888"/>
    <w:rsid w:val="00D16E1E"/>
    <w:rsid w:val="00D2090D"/>
    <w:rsid w:val="00D20E6D"/>
    <w:rsid w:val="00D21B7F"/>
    <w:rsid w:val="00D22ABB"/>
    <w:rsid w:val="00D25314"/>
    <w:rsid w:val="00D25930"/>
    <w:rsid w:val="00D2685B"/>
    <w:rsid w:val="00D268A2"/>
    <w:rsid w:val="00D26EBA"/>
    <w:rsid w:val="00D27178"/>
    <w:rsid w:val="00D273B6"/>
    <w:rsid w:val="00D27513"/>
    <w:rsid w:val="00D31EC5"/>
    <w:rsid w:val="00D32F40"/>
    <w:rsid w:val="00D33446"/>
    <w:rsid w:val="00D36A0E"/>
    <w:rsid w:val="00D36D8B"/>
    <w:rsid w:val="00D37C57"/>
    <w:rsid w:val="00D402B8"/>
    <w:rsid w:val="00D40B74"/>
    <w:rsid w:val="00D413FC"/>
    <w:rsid w:val="00D42028"/>
    <w:rsid w:val="00D420B7"/>
    <w:rsid w:val="00D424CB"/>
    <w:rsid w:val="00D42C10"/>
    <w:rsid w:val="00D43141"/>
    <w:rsid w:val="00D434A6"/>
    <w:rsid w:val="00D4536F"/>
    <w:rsid w:val="00D45A2F"/>
    <w:rsid w:val="00D46D0A"/>
    <w:rsid w:val="00D471DD"/>
    <w:rsid w:val="00D476DA"/>
    <w:rsid w:val="00D47E16"/>
    <w:rsid w:val="00D5041A"/>
    <w:rsid w:val="00D50482"/>
    <w:rsid w:val="00D54BD6"/>
    <w:rsid w:val="00D54DA0"/>
    <w:rsid w:val="00D551CF"/>
    <w:rsid w:val="00D55504"/>
    <w:rsid w:val="00D5590F"/>
    <w:rsid w:val="00D5675F"/>
    <w:rsid w:val="00D57327"/>
    <w:rsid w:val="00D57A1E"/>
    <w:rsid w:val="00D60127"/>
    <w:rsid w:val="00D6198B"/>
    <w:rsid w:val="00D61B53"/>
    <w:rsid w:val="00D63A95"/>
    <w:rsid w:val="00D63C35"/>
    <w:rsid w:val="00D64227"/>
    <w:rsid w:val="00D65AB2"/>
    <w:rsid w:val="00D666E6"/>
    <w:rsid w:val="00D70261"/>
    <w:rsid w:val="00D70370"/>
    <w:rsid w:val="00D70D5B"/>
    <w:rsid w:val="00D70F5A"/>
    <w:rsid w:val="00D71FE5"/>
    <w:rsid w:val="00D72882"/>
    <w:rsid w:val="00D729D9"/>
    <w:rsid w:val="00D73414"/>
    <w:rsid w:val="00D74A01"/>
    <w:rsid w:val="00D74DDC"/>
    <w:rsid w:val="00D754F9"/>
    <w:rsid w:val="00D76E97"/>
    <w:rsid w:val="00D773E1"/>
    <w:rsid w:val="00D7784B"/>
    <w:rsid w:val="00D77DE5"/>
    <w:rsid w:val="00D832AA"/>
    <w:rsid w:val="00D834C0"/>
    <w:rsid w:val="00D838E0"/>
    <w:rsid w:val="00D83944"/>
    <w:rsid w:val="00D846FB"/>
    <w:rsid w:val="00D86B56"/>
    <w:rsid w:val="00D86EE0"/>
    <w:rsid w:val="00D87001"/>
    <w:rsid w:val="00D87C1A"/>
    <w:rsid w:val="00D90328"/>
    <w:rsid w:val="00D90443"/>
    <w:rsid w:val="00D9084A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BF0"/>
    <w:rsid w:val="00DA1A87"/>
    <w:rsid w:val="00DA2044"/>
    <w:rsid w:val="00DA2CF5"/>
    <w:rsid w:val="00DA3C63"/>
    <w:rsid w:val="00DA4748"/>
    <w:rsid w:val="00DA49B0"/>
    <w:rsid w:val="00DA7C60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601A"/>
    <w:rsid w:val="00DB6396"/>
    <w:rsid w:val="00DB736D"/>
    <w:rsid w:val="00DB74B7"/>
    <w:rsid w:val="00DC0768"/>
    <w:rsid w:val="00DC07A9"/>
    <w:rsid w:val="00DC0CEB"/>
    <w:rsid w:val="00DC175D"/>
    <w:rsid w:val="00DC42E1"/>
    <w:rsid w:val="00DC4DAD"/>
    <w:rsid w:val="00DC54BF"/>
    <w:rsid w:val="00DC5FB3"/>
    <w:rsid w:val="00DC67A2"/>
    <w:rsid w:val="00DD1256"/>
    <w:rsid w:val="00DD1E5F"/>
    <w:rsid w:val="00DD21A3"/>
    <w:rsid w:val="00DD2EA2"/>
    <w:rsid w:val="00DD38F0"/>
    <w:rsid w:val="00DD3E39"/>
    <w:rsid w:val="00DD3F41"/>
    <w:rsid w:val="00DD4719"/>
    <w:rsid w:val="00DD67F7"/>
    <w:rsid w:val="00DE0332"/>
    <w:rsid w:val="00DE0558"/>
    <w:rsid w:val="00DE0DA1"/>
    <w:rsid w:val="00DE1E9F"/>
    <w:rsid w:val="00DE2503"/>
    <w:rsid w:val="00DE2690"/>
    <w:rsid w:val="00DE4D12"/>
    <w:rsid w:val="00DE59D8"/>
    <w:rsid w:val="00DE70CB"/>
    <w:rsid w:val="00DE7C08"/>
    <w:rsid w:val="00DF12FB"/>
    <w:rsid w:val="00DF2DCA"/>
    <w:rsid w:val="00DF6A20"/>
    <w:rsid w:val="00DF76FA"/>
    <w:rsid w:val="00DF7732"/>
    <w:rsid w:val="00DF7BCC"/>
    <w:rsid w:val="00DF7CA7"/>
    <w:rsid w:val="00E008C4"/>
    <w:rsid w:val="00E011EF"/>
    <w:rsid w:val="00E01A58"/>
    <w:rsid w:val="00E02877"/>
    <w:rsid w:val="00E029DD"/>
    <w:rsid w:val="00E040D6"/>
    <w:rsid w:val="00E0430D"/>
    <w:rsid w:val="00E04F9B"/>
    <w:rsid w:val="00E07D46"/>
    <w:rsid w:val="00E12419"/>
    <w:rsid w:val="00E13D24"/>
    <w:rsid w:val="00E15D4F"/>
    <w:rsid w:val="00E165E9"/>
    <w:rsid w:val="00E16AD3"/>
    <w:rsid w:val="00E16E61"/>
    <w:rsid w:val="00E179FB"/>
    <w:rsid w:val="00E20DE4"/>
    <w:rsid w:val="00E2153D"/>
    <w:rsid w:val="00E231B0"/>
    <w:rsid w:val="00E23334"/>
    <w:rsid w:val="00E23E78"/>
    <w:rsid w:val="00E24AFF"/>
    <w:rsid w:val="00E24C95"/>
    <w:rsid w:val="00E25B7D"/>
    <w:rsid w:val="00E25DBD"/>
    <w:rsid w:val="00E27EFA"/>
    <w:rsid w:val="00E30AFB"/>
    <w:rsid w:val="00E30FE4"/>
    <w:rsid w:val="00E31F51"/>
    <w:rsid w:val="00E32507"/>
    <w:rsid w:val="00E32DF5"/>
    <w:rsid w:val="00E3389A"/>
    <w:rsid w:val="00E33FF6"/>
    <w:rsid w:val="00E3494C"/>
    <w:rsid w:val="00E35608"/>
    <w:rsid w:val="00E35D01"/>
    <w:rsid w:val="00E4220A"/>
    <w:rsid w:val="00E43D38"/>
    <w:rsid w:val="00E4440E"/>
    <w:rsid w:val="00E50329"/>
    <w:rsid w:val="00E50CB1"/>
    <w:rsid w:val="00E51EDA"/>
    <w:rsid w:val="00E528D4"/>
    <w:rsid w:val="00E549D4"/>
    <w:rsid w:val="00E555EB"/>
    <w:rsid w:val="00E5652B"/>
    <w:rsid w:val="00E5743D"/>
    <w:rsid w:val="00E57736"/>
    <w:rsid w:val="00E611F5"/>
    <w:rsid w:val="00E61CA1"/>
    <w:rsid w:val="00E63624"/>
    <w:rsid w:val="00E6427A"/>
    <w:rsid w:val="00E64760"/>
    <w:rsid w:val="00E663EB"/>
    <w:rsid w:val="00E66468"/>
    <w:rsid w:val="00E667C7"/>
    <w:rsid w:val="00E6789E"/>
    <w:rsid w:val="00E67BF3"/>
    <w:rsid w:val="00E67C26"/>
    <w:rsid w:val="00E72FFC"/>
    <w:rsid w:val="00E73013"/>
    <w:rsid w:val="00E7364A"/>
    <w:rsid w:val="00E7526B"/>
    <w:rsid w:val="00E75308"/>
    <w:rsid w:val="00E756DD"/>
    <w:rsid w:val="00E76159"/>
    <w:rsid w:val="00E7773A"/>
    <w:rsid w:val="00E77D81"/>
    <w:rsid w:val="00E81DC8"/>
    <w:rsid w:val="00E81FD6"/>
    <w:rsid w:val="00E82D1F"/>
    <w:rsid w:val="00E8300F"/>
    <w:rsid w:val="00E836A2"/>
    <w:rsid w:val="00E84A04"/>
    <w:rsid w:val="00E863C6"/>
    <w:rsid w:val="00E86901"/>
    <w:rsid w:val="00E86A27"/>
    <w:rsid w:val="00E87ED1"/>
    <w:rsid w:val="00E90B84"/>
    <w:rsid w:val="00E90D04"/>
    <w:rsid w:val="00E91B71"/>
    <w:rsid w:val="00E921F8"/>
    <w:rsid w:val="00E9330A"/>
    <w:rsid w:val="00E93548"/>
    <w:rsid w:val="00E93C73"/>
    <w:rsid w:val="00E9406F"/>
    <w:rsid w:val="00E9408C"/>
    <w:rsid w:val="00E958FA"/>
    <w:rsid w:val="00E959E0"/>
    <w:rsid w:val="00E96CC0"/>
    <w:rsid w:val="00E97562"/>
    <w:rsid w:val="00EA09C4"/>
    <w:rsid w:val="00EA0B18"/>
    <w:rsid w:val="00EA0E77"/>
    <w:rsid w:val="00EA14E1"/>
    <w:rsid w:val="00EA1597"/>
    <w:rsid w:val="00EA17B5"/>
    <w:rsid w:val="00EA181A"/>
    <w:rsid w:val="00EA185B"/>
    <w:rsid w:val="00EA2048"/>
    <w:rsid w:val="00EA21ED"/>
    <w:rsid w:val="00EA5145"/>
    <w:rsid w:val="00EA79C6"/>
    <w:rsid w:val="00EA7A82"/>
    <w:rsid w:val="00EB05EA"/>
    <w:rsid w:val="00EB2A3B"/>
    <w:rsid w:val="00EB2AEC"/>
    <w:rsid w:val="00EB3AC9"/>
    <w:rsid w:val="00EB4441"/>
    <w:rsid w:val="00EB57BE"/>
    <w:rsid w:val="00EB6D03"/>
    <w:rsid w:val="00EB7FA3"/>
    <w:rsid w:val="00EC05D7"/>
    <w:rsid w:val="00EC19A0"/>
    <w:rsid w:val="00EC2338"/>
    <w:rsid w:val="00EC36B8"/>
    <w:rsid w:val="00EC402A"/>
    <w:rsid w:val="00EC423C"/>
    <w:rsid w:val="00ED0134"/>
    <w:rsid w:val="00ED0BE3"/>
    <w:rsid w:val="00ED1101"/>
    <w:rsid w:val="00ED4488"/>
    <w:rsid w:val="00ED5061"/>
    <w:rsid w:val="00EE0CBE"/>
    <w:rsid w:val="00EE1262"/>
    <w:rsid w:val="00EE136A"/>
    <w:rsid w:val="00EE14A0"/>
    <w:rsid w:val="00EE2402"/>
    <w:rsid w:val="00EE2838"/>
    <w:rsid w:val="00EE4BBE"/>
    <w:rsid w:val="00EE5F9D"/>
    <w:rsid w:val="00EE6905"/>
    <w:rsid w:val="00EE6B28"/>
    <w:rsid w:val="00EF0325"/>
    <w:rsid w:val="00EF0C2E"/>
    <w:rsid w:val="00EF0D1F"/>
    <w:rsid w:val="00EF0EA2"/>
    <w:rsid w:val="00EF161E"/>
    <w:rsid w:val="00EF1C12"/>
    <w:rsid w:val="00EF1F9C"/>
    <w:rsid w:val="00EF2A30"/>
    <w:rsid w:val="00EF394F"/>
    <w:rsid w:val="00EF4652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205D"/>
    <w:rsid w:val="00F12DBD"/>
    <w:rsid w:val="00F162AA"/>
    <w:rsid w:val="00F1661B"/>
    <w:rsid w:val="00F16A46"/>
    <w:rsid w:val="00F17481"/>
    <w:rsid w:val="00F17539"/>
    <w:rsid w:val="00F17AB1"/>
    <w:rsid w:val="00F17BEA"/>
    <w:rsid w:val="00F20110"/>
    <w:rsid w:val="00F208E2"/>
    <w:rsid w:val="00F21525"/>
    <w:rsid w:val="00F21CE7"/>
    <w:rsid w:val="00F22667"/>
    <w:rsid w:val="00F231AF"/>
    <w:rsid w:val="00F253FF"/>
    <w:rsid w:val="00F27590"/>
    <w:rsid w:val="00F30333"/>
    <w:rsid w:val="00F3086E"/>
    <w:rsid w:val="00F31082"/>
    <w:rsid w:val="00F31954"/>
    <w:rsid w:val="00F31C76"/>
    <w:rsid w:val="00F31D4A"/>
    <w:rsid w:val="00F31DC3"/>
    <w:rsid w:val="00F32420"/>
    <w:rsid w:val="00F32438"/>
    <w:rsid w:val="00F32707"/>
    <w:rsid w:val="00F34688"/>
    <w:rsid w:val="00F35D05"/>
    <w:rsid w:val="00F3625C"/>
    <w:rsid w:val="00F363EB"/>
    <w:rsid w:val="00F36A3B"/>
    <w:rsid w:val="00F37547"/>
    <w:rsid w:val="00F406AF"/>
    <w:rsid w:val="00F41268"/>
    <w:rsid w:val="00F43101"/>
    <w:rsid w:val="00F4366F"/>
    <w:rsid w:val="00F444FF"/>
    <w:rsid w:val="00F44C58"/>
    <w:rsid w:val="00F45CB0"/>
    <w:rsid w:val="00F47249"/>
    <w:rsid w:val="00F47A12"/>
    <w:rsid w:val="00F50098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2FA4"/>
    <w:rsid w:val="00F63246"/>
    <w:rsid w:val="00F63C0D"/>
    <w:rsid w:val="00F63F87"/>
    <w:rsid w:val="00F64F55"/>
    <w:rsid w:val="00F65DEB"/>
    <w:rsid w:val="00F6700C"/>
    <w:rsid w:val="00F7230E"/>
    <w:rsid w:val="00F72497"/>
    <w:rsid w:val="00F72E53"/>
    <w:rsid w:val="00F730B1"/>
    <w:rsid w:val="00F73854"/>
    <w:rsid w:val="00F73C2D"/>
    <w:rsid w:val="00F73E54"/>
    <w:rsid w:val="00F74EF4"/>
    <w:rsid w:val="00F76268"/>
    <w:rsid w:val="00F7680C"/>
    <w:rsid w:val="00F76ACB"/>
    <w:rsid w:val="00F76CEC"/>
    <w:rsid w:val="00F773E0"/>
    <w:rsid w:val="00F812E0"/>
    <w:rsid w:val="00F819AD"/>
    <w:rsid w:val="00F85DAB"/>
    <w:rsid w:val="00F878EE"/>
    <w:rsid w:val="00F87A79"/>
    <w:rsid w:val="00F87B2D"/>
    <w:rsid w:val="00F90335"/>
    <w:rsid w:val="00F918B6"/>
    <w:rsid w:val="00F91DA6"/>
    <w:rsid w:val="00F91E4E"/>
    <w:rsid w:val="00F96B12"/>
    <w:rsid w:val="00F96D82"/>
    <w:rsid w:val="00F9790D"/>
    <w:rsid w:val="00F9796E"/>
    <w:rsid w:val="00FA0B02"/>
    <w:rsid w:val="00FA143F"/>
    <w:rsid w:val="00FA2D1D"/>
    <w:rsid w:val="00FA306A"/>
    <w:rsid w:val="00FA343F"/>
    <w:rsid w:val="00FA3A75"/>
    <w:rsid w:val="00FA6822"/>
    <w:rsid w:val="00FA6DE8"/>
    <w:rsid w:val="00FA7256"/>
    <w:rsid w:val="00FA78ED"/>
    <w:rsid w:val="00FA7E40"/>
    <w:rsid w:val="00FB282B"/>
    <w:rsid w:val="00FB2B2D"/>
    <w:rsid w:val="00FB4530"/>
    <w:rsid w:val="00FB50E9"/>
    <w:rsid w:val="00FB6C72"/>
    <w:rsid w:val="00FB6E65"/>
    <w:rsid w:val="00FB75C2"/>
    <w:rsid w:val="00FC100F"/>
    <w:rsid w:val="00FC2148"/>
    <w:rsid w:val="00FC3065"/>
    <w:rsid w:val="00FC363F"/>
    <w:rsid w:val="00FC53BF"/>
    <w:rsid w:val="00FC66E9"/>
    <w:rsid w:val="00FC6B19"/>
    <w:rsid w:val="00FC6DFF"/>
    <w:rsid w:val="00FC7EE3"/>
    <w:rsid w:val="00FD00A7"/>
    <w:rsid w:val="00FD14E5"/>
    <w:rsid w:val="00FD1627"/>
    <w:rsid w:val="00FD27DC"/>
    <w:rsid w:val="00FD30ED"/>
    <w:rsid w:val="00FD3EF1"/>
    <w:rsid w:val="00FD4DE3"/>
    <w:rsid w:val="00FD696E"/>
    <w:rsid w:val="00FD6C85"/>
    <w:rsid w:val="00FD7F85"/>
    <w:rsid w:val="00FE07D6"/>
    <w:rsid w:val="00FE0843"/>
    <w:rsid w:val="00FE0BC7"/>
    <w:rsid w:val="00FE18B3"/>
    <w:rsid w:val="00FE18D5"/>
    <w:rsid w:val="00FE19ED"/>
    <w:rsid w:val="00FE3BAE"/>
    <w:rsid w:val="00FE700A"/>
    <w:rsid w:val="00FF0FFE"/>
    <w:rsid w:val="00FF12AA"/>
    <w:rsid w:val="00FF1EA0"/>
    <w:rsid w:val="00FF2031"/>
    <w:rsid w:val="00FF447F"/>
    <w:rsid w:val="00FF5B54"/>
    <w:rsid w:val="00FF5CC8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4BF700DE"/>
  <w15:docId w15:val="{FA600AFF-A858-4C20-80A3-A56EDD0E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List Paragraph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4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539</cp:revision>
  <dcterms:created xsi:type="dcterms:W3CDTF">2022-08-09T07:45:00Z</dcterms:created>
  <dcterms:modified xsi:type="dcterms:W3CDTF">2022-09-30T14:14:00Z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